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6.0 -->
  <w:body>
    <w:p w:rsidR="00A77B3E">
      <w:pPr>
        <w:spacing w:line="240" w:lineRule="auto"/>
        <w:ind w:left="0"/>
        <w:jc w:val="center"/>
        <w:rPr>
          <w:rFonts w:ascii="Tahoma" w:eastAsia="Tahoma" w:hAnsi="Tahoma" w:cs="Tahoma"/>
          <w:b/>
          <w:caps/>
          <w:sz w:val="24"/>
        </w:rPr>
      </w:pPr>
      <w:r>
        <w:rPr>
          <w:rFonts w:ascii="Tahoma" w:eastAsia="Tahoma" w:hAnsi="Tahoma" w:cs="Tahoma"/>
          <w:b/>
          <w:caps/>
          <w:sz w:val="24"/>
        </w:rPr>
        <w:t>Zarządzenie</w:t>
      </w:r>
      <w:r>
        <w:rPr>
          <w:rFonts w:ascii="Tahoma" w:eastAsia="Tahoma" w:hAnsi="Tahoma" w:cs="Tahoma"/>
          <w:b/>
          <w:caps/>
          <w:sz w:val="24"/>
        </w:rPr>
        <w:t xml:space="preserve"> Nr  113/2021</w:t>
      </w:r>
      <w:r>
        <w:rPr>
          <w:rFonts w:ascii="Tahoma" w:eastAsia="Tahoma" w:hAnsi="Tahoma" w:cs="Tahoma"/>
          <w:b/>
          <w:caps/>
          <w:sz w:val="24"/>
        </w:rPr>
        <w:br/>
      </w:r>
      <w:r>
        <w:rPr>
          <w:rFonts w:ascii="Tahoma" w:eastAsia="Tahoma" w:hAnsi="Tahoma" w:cs="Tahoma"/>
          <w:b/>
          <w:caps/>
          <w:sz w:val="24"/>
        </w:rPr>
        <w:t>Wójta Gminy Wejherowo</w:t>
      </w:r>
    </w:p>
    <w:p w:rsidR="00A77B3E">
      <w:pPr>
        <w:spacing w:before="280" w:after="280" w:line="240" w:lineRule="auto"/>
        <w:ind w:left="0"/>
        <w:jc w:val="center"/>
        <w:rPr>
          <w:rFonts w:ascii="Tahoma" w:eastAsia="Tahoma" w:hAnsi="Tahoma" w:cs="Tahoma"/>
          <w:b/>
          <w:caps/>
          <w:sz w:val="24"/>
        </w:rPr>
      </w:pPr>
      <w:r>
        <w:rPr>
          <w:rFonts w:ascii="Tahoma" w:eastAsia="Tahoma" w:hAnsi="Tahoma" w:cs="Tahoma"/>
          <w:b w:val="0"/>
          <w:caps w:val="0"/>
          <w:sz w:val="24"/>
        </w:rPr>
        <w:t>z dnia 5 sierpnia 2021 r.</w:t>
      </w:r>
    </w:p>
    <w:p w:rsidR="00A77B3E">
      <w:pPr>
        <w:keepNext/>
        <w:spacing w:before="0" w:after="480" w:line="240" w:lineRule="auto"/>
        <w:ind w:left="0" w:right="0" w:firstLine="0"/>
        <w:jc w:val="left"/>
        <w:rPr>
          <w:rFonts w:ascii="Tahoma" w:eastAsia="Tahoma" w:hAnsi="Tahoma" w:cs="Tahoma"/>
          <w:b w:val="0"/>
          <w:caps w:val="0"/>
          <w:strike w:val="0"/>
          <w:color w:val="auto"/>
          <w:sz w:val="24"/>
          <w:u w:val="none"/>
        </w:rPr>
      </w:pPr>
      <w:r>
        <w:rPr>
          <w:rFonts w:ascii="Tahoma" w:eastAsia="Tahoma" w:hAnsi="Tahoma" w:cs="Tahoma"/>
          <w:b/>
          <w:caps w:val="0"/>
          <w:sz w:val="24"/>
        </w:rPr>
        <w:t>w sprawie sporządzenia i ogłoszenia wykazu nieruchomości stanowiących własność Gminy Wejherowo, przeznaczonych do oddania w dzierżawę</w:t>
      </w:r>
    </w:p>
    <w:p w:rsidR="00A77B3E">
      <w:pPr>
        <w:keepNext w:val="0"/>
        <w:keepLines/>
        <w:spacing w:before="120" w:after="120" w:line="240" w:lineRule="auto"/>
        <w:ind w:left="0" w:right="0" w:firstLine="227"/>
        <w:jc w:val="left"/>
        <w:rPr>
          <w:rFonts w:ascii="Tahoma" w:eastAsia="Tahoma" w:hAnsi="Tahoma" w:cs="Tahoma"/>
          <w:b w:val="0"/>
          <w:caps w:val="0"/>
          <w:strike w:val="0"/>
          <w:color w:val="auto"/>
          <w:sz w:val="24"/>
          <w:u w:val="none"/>
        </w:rPr>
      </w:pPr>
      <w:r>
        <w:rPr>
          <w:rFonts w:ascii="Tahoma" w:eastAsia="Tahoma" w:hAnsi="Tahoma" w:cs="Tahoma"/>
          <w:b w:val="0"/>
          <w:caps w:val="0"/>
          <w:strike w:val="0"/>
          <w:color w:val="auto"/>
          <w:sz w:val="24"/>
          <w:u w:val="none"/>
        </w:rPr>
        <w:t>Na podstawie art.</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30</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ust.</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2</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pkt</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3</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ustawy z</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dnia 8</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marca 1990</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roku o</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samorządzie gminnym (Dz.</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U. z</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2021</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r. poz.</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1372), art.</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35</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ust.</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1</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i</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2 ustawy z</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dnia 21</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sierpnia 1997</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roku o</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gospodarce nieruchomościami (Dz.</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U. z</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2020</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r. poz.</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1990; z</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2019</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r. poz.</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2020</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oraz z</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2021</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r. poz.</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11</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i</w:t>
      </w:r>
      <w:r>
        <w:rPr>
          <w:rFonts w:ascii="Tahoma" w:eastAsia="Tahoma" w:hAnsi="Tahoma" w:cs="Tahoma"/>
          <w:b w:val="0"/>
          <w:caps w:val="0"/>
          <w:strike w:val="0"/>
          <w:color w:val="auto"/>
          <w:sz w:val="24"/>
          <w:u w:val="none"/>
        </w:rPr>
        <w:t> </w:t>
      </w:r>
      <w:r>
        <w:rPr>
          <w:rFonts w:ascii="Tahoma" w:eastAsia="Tahoma" w:hAnsi="Tahoma" w:cs="Tahoma"/>
          <w:b w:val="0"/>
          <w:caps w:val="0"/>
          <w:strike w:val="0"/>
          <w:color w:val="auto"/>
          <w:sz w:val="24"/>
          <w:u w:val="none"/>
        </w:rPr>
        <w:t>234) zarządzam, co następuje:</w:t>
      </w:r>
    </w:p>
    <w:p w:rsidR="00A77B3E">
      <w:pPr>
        <w:keepNext w:val="0"/>
        <w:keepLines/>
        <w:spacing w:before="120" w:after="120" w:line="240" w:lineRule="auto"/>
        <w:ind w:left="0" w:right="0" w:firstLine="340"/>
        <w:jc w:val="both"/>
        <w:rPr>
          <w:rFonts w:ascii="Tahoma" w:eastAsia="Tahoma" w:hAnsi="Tahoma" w:cs="Tahoma"/>
          <w:b w:val="0"/>
          <w:i w:val="0"/>
          <w:caps w:val="0"/>
          <w:strike w:val="0"/>
          <w:color w:val="000000"/>
          <w:sz w:val="24"/>
          <w:u w:val="none" w:color="000000"/>
          <w:vertAlign w:val="baseline"/>
        </w:rPr>
      </w:pPr>
      <w:r>
        <w:rPr>
          <w:rFonts w:ascii="Tahoma" w:eastAsia="Tahoma" w:hAnsi="Tahoma" w:cs="Tahoma"/>
          <w:b/>
          <w:sz w:val="24"/>
        </w:rPr>
        <w:t>§ 1. </w:t>
      </w:r>
      <w:r>
        <w:rPr>
          <w:rFonts w:ascii="Tahoma" w:eastAsia="Tahoma" w:hAnsi="Tahoma" w:cs="Tahoma"/>
          <w:sz w:val="24"/>
        </w:rPr>
        <w:t>1. </w:t>
      </w:r>
      <w:r>
        <w:rPr>
          <w:rFonts w:ascii="Tahoma" w:eastAsia="Tahoma" w:hAnsi="Tahoma" w:cs="Tahoma"/>
          <w:b w:val="0"/>
          <w:i w:val="0"/>
          <w:caps w:val="0"/>
          <w:strike w:val="0"/>
          <w:color w:val="auto"/>
          <w:sz w:val="24"/>
          <w:u w:val="none"/>
          <w:vertAlign w:val="baseline"/>
        </w:rPr>
        <w:t>Sporządza się i</w:t>
      </w:r>
      <w:r>
        <w:rPr>
          <w:rFonts w:ascii="Tahoma" w:eastAsia="Tahoma" w:hAnsi="Tahoma" w:cs="Tahoma"/>
          <w:b w:val="0"/>
          <w:i w:val="0"/>
          <w:caps w:val="0"/>
          <w:strike w:val="0"/>
          <w:color w:val="auto"/>
          <w:sz w:val="24"/>
          <w:u w:val="none"/>
          <w:vertAlign w:val="baseline"/>
        </w:rPr>
        <w:t> </w:t>
      </w:r>
      <w:r>
        <w:rPr>
          <w:rFonts w:ascii="Tahoma" w:eastAsia="Tahoma" w:hAnsi="Tahoma" w:cs="Tahoma"/>
          <w:b w:val="0"/>
          <w:i w:val="0"/>
          <w:caps w:val="0"/>
          <w:strike w:val="0"/>
          <w:color w:val="auto"/>
          <w:sz w:val="24"/>
          <w:u w:val="none"/>
          <w:vertAlign w:val="baseline"/>
        </w:rPr>
        <w:t>podaje do publicznej wiadomości wykaz nieruchomości opisanych w</w:t>
      </w:r>
      <w:r>
        <w:rPr>
          <w:rFonts w:ascii="Tahoma" w:eastAsia="Tahoma" w:hAnsi="Tahoma" w:cs="Tahoma"/>
          <w:b w:val="0"/>
          <w:i w:val="0"/>
          <w:caps w:val="0"/>
          <w:strike w:val="0"/>
          <w:color w:val="auto"/>
          <w:sz w:val="24"/>
          <w:u w:val="none"/>
          <w:vertAlign w:val="baseline"/>
        </w:rPr>
        <w:t> </w:t>
      </w:r>
      <w:r>
        <w:rPr>
          <w:rFonts w:ascii="Tahoma" w:eastAsia="Tahoma" w:hAnsi="Tahoma" w:cs="Tahoma"/>
          <w:b w:val="0"/>
          <w:i w:val="0"/>
          <w:caps w:val="0"/>
          <w:strike w:val="0"/>
          <w:color w:val="auto"/>
          <w:sz w:val="24"/>
          <w:u w:val="none"/>
          <w:vertAlign w:val="baseline"/>
        </w:rPr>
        <w:t>załączniku do niniejszego zarządzenia, stanowiących własność Gminy Wejherowo, przeznaczonych do oddania w</w:t>
      </w:r>
      <w:r>
        <w:rPr>
          <w:rFonts w:ascii="Tahoma" w:eastAsia="Tahoma" w:hAnsi="Tahoma" w:cs="Tahoma"/>
          <w:b w:val="0"/>
          <w:i w:val="0"/>
          <w:caps w:val="0"/>
          <w:strike w:val="0"/>
          <w:color w:val="auto"/>
          <w:sz w:val="24"/>
          <w:u w:val="none"/>
          <w:vertAlign w:val="baseline"/>
        </w:rPr>
        <w:t> </w:t>
      </w:r>
      <w:r>
        <w:rPr>
          <w:rFonts w:ascii="Tahoma" w:eastAsia="Tahoma" w:hAnsi="Tahoma" w:cs="Tahoma"/>
          <w:b w:val="0"/>
          <w:i w:val="0"/>
          <w:caps w:val="0"/>
          <w:strike w:val="0"/>
          <w:color w:val="auto"/>
          <w:sz w:val="24"/>
          <w:u w:val="none"/>
          <w:vertAlign w:val="baseline"/>
        </w:rPr>
        <w:t xml:space="preserve">dzierżawę.  </w:t>
      </w:r>
    </w:p>
    <w:p w:rsidR="00A77B3E">
      <w:pPr>
        <w:keepNext w:val="0"/>
        <w:keepLines/>
        <w:spacing w:before="120" w:after="120" w:line="240" w:lineRule="auto"/>
        <w:ind w:left="0" w:right="0" w:firstLine="340"/>
        <w:jc w:val="left"/>
        <w:rPr>
          <w:rFonts w:ascii="Tahoma" w:eastAsia="Tahoma" w:hAnsi="Tahoma" w:cs="Tahoma"/>
          <w:b w:val="0"/>
          <w:i w:val="0"/>
          <w:caps w:val="0"/>
          <w:strike w:val="0"/>
          <w:color w:val="000000"/>
          <w:sz w:val="24"/>
          <w:u w:val="none" w:color="000000"/>
          <w:vertAlign w:val="baseline"/>
        </w:rPr>
      </w:pPr>
      <w:r>
        <w:rPr>
          <w:rFonts w:ascii="Tahoma" w:eastAsia="Tahoma" w:hAnsi="Tahoma" w:cs="Tahoma"/>
          <w:sz w:val="24"/>
        </w:rPr>
        <w:t>2. </w:t>
      </w:r>
      <w:r>
        <w:rPr>
          <w:rFonts w:ascii="Tahoma" w:eastAsia="Tahoma" w:hAnsi="Tahoma" w:cs="Tahoma"/>
          <w:b w:val="0"/>
          <w:i w:val="0"/>
          <w:caps w:val="0"/>
          <w:strike w:val="0"/>
          <w:color w:val="000000"/>
          <w:sz w:val="24"/>
          <w:u w:val="none" w:color="000000"/>
          <w:vertAlign w:val="baseline"/>
        </w:rPr>
        <w:t>Wykaz, o</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którym mowa w</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ust.</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1, wywiesza się na okres 21</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dni, na tablicy ogłoszeń w</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siedzibie Urzędu Gminy Wejherowo przy ul. Transportowej 1, a</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także zamieszcza się na stronie internetowej tut. Urzędu.</w:t>
      </w:r>
    </w:p>
    <w:p w:rsidR="00A77B3E">
      <w:pPr>
        <w:keepNext w:val="0"/>
        <w:keepLines/>
        <w:spacing w:before="120" w:after="120" w:line="240" w:lineRule="auto"/>
        <w:ind w:left="0" w:right="0" w:firstLine="340"/>
        <w:jc w:val="left"/>
        <w:rPr>
          <w:rFonts w:ascii="Tahoma" w:eastAsia="Tahoma" w:hAnsi="Tahoma" w:cs="Tahoma"/>
          <w:b w:val="0"/>
          <w:i w:val="0"/>
          <w:caps w:val="0"/>
          <w:strike w:val="0"/>
          <w:color w:val="000000"/>
          <w:sz w:val="24"/>
          <w:u w:val="none" w:color="000000"/>
          <w:vertAlign w:val="baseline"/>
        </w:rPr>
      </w:pPr>
      <w:r>
        <w:rPr>
          <w:rFonts w:ascii="Tahoma" w:eastAsia="Tahoma" w:hAnsi="Tahoma" w:cs="Tahoma"/>
          <w:sz w:val="24"/>
        </w:rPr>
        <w:t>3. </w:t>
      </w:r>
      <w:r>
        <w:rPr>
          <w:rFonts w:ascii="Tahoma" w:eastAsia="Tahoma" w:hAnsi="Tahoma" w:cs="Tahoma"/>
          <w:b w:val="0"/>
          <w:i w:val="0"/>
          <w:caps w:val="0"/>
          <w:strike w:val="0"/>
          <w:color w:val="000000"/>
          <w:sz w:val="24"/>
          <w:u w:val="none" w:color="000000"/>
          <w:vertAlign w:val="baseline"/>
        </w:rPr>
        <w:t>Informacja o</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zamieszczeniu wykazu podana zostanie do publicznej wiadomości przez ogłoszenie w</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gazecie lokalnej oraz w</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Biuletynie Informacji Publicznej.</w:t>
      </w:r>
    </w:p>
    <w:p w:rsidR="00A77B3E">
      <w:pPr>
        <w:keepNext w:val="0"/>
        <w:keepLines/>
        <w:spacing w:before="120" w:after="120" w:line="240" w:lineRule="auto"/>
        <w:ind w:left="0" w:right="0" w:firstLine="340"/>
        <w:jc w:val="both"/>
        <w:rPr>
          <w:rFonts w:ascii="Tahoma" w:eastAsia="Tahoma" w:hAnsi="Tahoma" w:cs="Tahoma"/>
          <w:b w:val="0"/>
          <w:i w:val="0"/>
          <w:caps w:val="0"/>
          <w:strike w:val="0"/>
          <w:color w:val="000000"/>
          <w:sz w:val="24"/>
          <w:u w:val="none" w:color="000000"/>
          <w:vertAlign w:val="baseline"/>
        </w:rPr>
      </w:pPr>
      <w:r>
        <w:rPr>
          <w:rFonts w:ascii="Tahoma" w:eastAsia="Tahoma" w:hAnsi="Tahoma" w:cs="Tahoma"/>
          <w:b/>
          <w:sz w:val="24"/>
        </w:rPr>
        <w:t>§ 2. </w:t>
      </w:r>
      <w:r>
        <w:rPr>
          <w:rFonts w:ascii="Tahoma" w:eastAsia="Tahoma" w:hAnsi="Tahoma" w:cs="Tahoma"/>
          <w:b w:val="0"/>
          <w:i w:val="0"/>
          <w:caps w:val="0"/>
          <w:strike w:val="0"/>
          <w:color w:val="000000"/>
          <w:sz w:val="24"/>
          <w:u w:val="none" w:color="000000"/>
          <w:vertAlign w:val="baseline"/>
        </w:rPr>
        <w:t>Zarządzenie wchodzi w</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życie z</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dniem podjęcia.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041"/>
        <w:gridCol w:w="50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5250" w:type="dxa"/>
            <w:tcBorders>
              <w:top w:val="nil"/>
              <w:left w:val="nil"/>
              <w:bottom w:val="nil"/>
              <w:right w:val="nil"/>
            </w:tcBorders>
            <w:noWrap w:val="0"/>
            <w:tcMar>
              <w:top w:w="100" w:type="dxa"/>
            </w:tcMar>
            <w:textDirection w:val="lrTb"/>
            <w:vAlign w:val="top"/>
          </w:tcPr>
          <w:p w:rsidR="00A77B3E">
            <w:pPr>
              <w:spacing w:before="0" w:after="0"/>
              <w:jc w:val="both"/>
              <w:rPr>
                <w:rFonts w:ascii="Tahoma" w:eastAsia="Tahoma" w:hAnsi="Tahoma" w:cs="Tahoma"/>
                <w:b w:val="0"/>
                <w:i w:val="0"/>
                <w:caps w:val="0"/>
                <w:strike w:val="0"/>
                <w:color w:val="000000"/>
                <w:sz w:val="24"/>
                <w:u w:val="none" w:color="000000"/>
                <w:vertAlign w:val="baseline"/>
              </w:rPr>
            </w:pPr>
          </w:p>
        </w:tc>
        <w:tc>
          <w:tcPr>
            <w:tcW w:w="5250" w:type="dxa"/>
            <w:tcBorders>
              <w:top w:val="nil"/>
              <w:left w:val="nil"/>
              <w:bottom w:val="nil"/>
              <w:right w:val="nil"/>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r>
              <w:rPr>
                <w:sz w:val="22"/>
              </w:rPr>
              <w:t xml:space="preserve"> Wójt</w:t>
            </w:r>
          </w:p>
          <w:p/>
          <w:p/>
          <w:p>
            <w:pPr>
              <w:jc w:val="center"/>
            </w:pPr>
            <w:r>
              <w:rPr>
                <w:sz w:val="22"/>
              </w:rPr>
              <w:t>Przemysław Kiedrowski</w:t>
            </w:r>
          </w:p>
        </w:tc>
      </w:tr>
    </w:tbl>
    <w:p w:rsidR="00A77B3E">
      <w:pPr>
        <w:spacing w:before="0" w:after="0"/>
        <w:rPr>
          <w:rFonts w:ascii="Tahoma" w:eastAsia="Tahoma" w:hAnsi="Tahoma" w:cs="Tahoma"/>
          <w:b w:val="0"/>
          <w:i w:val="0"/>
          <w:caps w:val="0"/>
          <w:strike w:val="0"/>
          <w:color w:val="000000"/>
          <w:sz w:val="24"/>
          <w:u w:val="none" w:color="000000"/>
          <w:vertAlign w:val="baseline"/>
        </w:rPr>
        <w:sectPr>
          <w:footerReference w:type="default" r:id="rId4"/>
          <w:endnotePr>
            <w:numFmt w:val="decimal"/>
          </w:endnotePr>
          <w:pgSz w:w="11906" w:h="16838"/>
          <w:pgMar w:top="992" w:right="1020" w:bottom="992" w:left="1020" w:header="708" w:footer="708" w:gutter="0"/>
          <w:cols w:space="708"/>
          <w:docGrid w:linePitch="360"/>
        </w:sectPr>
      </w:pPr>
    </w:p>
    <w:p w:rsidR="00A77B3E">
      <w:pPr>
        <w:keepNext/>
        <w:spacing w:before="120" w:after="120" w:line="360" w:lineRule="auto"/>
        <w:ind w:left="9970" w:right="0" w:firstLine="0"/>
        <w:jc w:val="left"/>
        <w:rPr>
          <w:rFonts w:ascii="Tahoma" w:eastAsia="Tahoma" w:hAnsi="Tahoma" w:cs="Tahoma"/>
          <w:b w:val="0"/>
          <w:i w:val="0"/>
          <w:caps w:val="0"/>
          <w:strike w:val="0"/>
          <w:color w:val="000000"/>
          <w:sz w:val="24"/>
          <w:u w:val="none" w:color="000000"/>
          <w:vertAlign w:val="baseline"/>
        </w:rPr>
      </w:pPr>
      <w:r>
        <w:rPr>
          <w:rFonts w:ascii="Tahoma" w:eastAsia="Tahoma" w:hAnsi="Tahoma" w:cs="Tahoma"/>
          <w:b w:val="0"/>
          <w:i w:val="0"/>
          <w:caps w:val="0"/>
          <w:strike w:val="0"/>
          <w:color w:val="000000"/>
          <w:sz w:val="24"/>
          <w:u w:val="none" w:color="000000"/>
          <w:vertAlign w:val="baseline"/>
        </w:rPr>
        <w:fldChar w:fldCharType="begin"/>
      </w:r>
      <w:r>
        <w:rPr>
          <w:rFonts w:ascii="Tahoma" w:eastAsia="Tahoma" w:hAnsi="Tahoma" w:cs="Tahoma"/>
          <w:b w:val="0"/>
          <w:i w:val="0"/>
          <w:caps w:val="0"/>
          <w:strike w:val="0"/>
          <w:color w:val="000000"/>
          <w:sz w:val="24"/>
          <w:u w:val="none" w:color="000000"/>
          <w:vertAlign w:val="baseline"/>
        </w:rPr>
        <w:fldChar w:fldCharType="separate"/>
      </w:r>
      <w:r>
        <w:rPr>
          <w:rFonts w:ascii="Tahoma" w:eastAsia="Tahoma" w:hAnsi="Tahoma" w:cs="Tahoma"/>
          <w:b w:val="0"/>
          <w:i w:val="0"/>
          <w:caps w:val="0"/>
          <w:strike w:val="0"/>
          <w:color w:val="000000"/>
          <w:sz w:val="24"/>
          <w:u w:val="none" w:color="000000"/>
          <w:vertAlign w:val="baseline"/>
        </w:rPr>
        <w:fldChar w:fldCharType="end"/>
      </w:r>
      <w:r>
        <w:rPr>
          <w:rFonts w:ascii="Tahoma" w:eastAsia="Tahoma" w:hAnsi="Tahoma" w:cs="Tahoma"/>
          <w:b w:val="0"/>
          <w:i w:val="0"/>
          <w:caps w:val="0"/>
          <w:strike w:val="0"/>
          <w:color w:val="000000"/>
          <w:sz w:val="24"/>
          <w:u w:val="none" w:color="000000"/>
          <w:vertAlign w:val="baseline"/>
        </w:rPr>
        <w:t>Załącznik do zarządzenia Nr</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113/2021</w:t>
      </w:r>
      <w:r>
        <w:rPr>
          <w:rFonts w:ascii="Tahoma" w:eastAsia="Tahoma" w:hAnsi="Tahoma" w:cs="Tahoma"/>
          <w:b w:val="0"/>
          <w:i w:val="0"/>
          <w:caps w:val="0"/>
          <w:strike w:val="0"/>
          <w:color w:val="000000"/>
          <w:sz w:val="24"/>
          <w:u w:val="none" w:color="000000"/>
          <w:vertAlign w:val="baseline"/>
        </w:rPr>
        <w:br/>
      </w:r>
      <w:r>
        <w:rPr>
          <w:rFonts w:ascii="Tahoma" w:eastAsia="Tahoma" w:hAnsi="Tahoma" w:cs="Tahoma"/>
          <w:b w:val="0"/>
          <w:i w:val="0"/>
          <w:caps w:val="0"/>
          <w:strike w:val="0"/>
          <w:color w:val="000000"/>
          <w:sz w:val="24"/>
          <w:u w:val="none" w:color="000000"/>
          <w:vertAlign w:val="baseline"/>
        </w:rPr>
        <w:t>Wójta Gminy Wejherowo</w:t>
      </w:r>
      <w:r>
        <w:rPr>
          <w:rFonts w:ascii="Tahoma" w:eastAsia="Tahoma" w:hAnsi="Tahoma" w:cs="Tahoma"/>
          <w:b w:val="0"/>
          <w:i w:val="0"/>
          <w:caps w:val="0"/>
          <w:strike w:val="0"/>
          <w:color w:val="000000"/>
          <w:sz w:val="24"/>
          <w:u w:val="none" w:color="000000"/>
          <w:vertAlign w:val="baseline"/>
        </w:rPr>
        <w:br/>
      </w:r>
      <w:r>
        <w:rPr>
          <w:rFonts w:ascii="Tahoma" w:eastAsia="Tahoma" w:hAnsi="Tahoma" w:cs="Tahoma"/>
          <w:b w:val="0"/>
          <w:i w:val="0"/>
          <w:caps w:val="0"/>
          <w:strike w:val="0"/>
          <w:color w:val="000000"/>
          <w:sz w:val="24"/>
          <w:u w:val="none" w:color="000000"/>
          <w:vertAlign w:val="baseline"/>
        </w:rPr>
        <w:t>z dnia 5</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sierpnia 2021</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r.</w:t>
      </w:r>
    </w:p>
    <w:p w:rsidR="00A77B3E">
      <w:pPr>
        <w:keepNext/>
        <w:spacing w:before="0" w:after="480" w:line="240" w:lineRule="auto"/>
        <w:ind w:left="0" w:right="0" w:firstLine="0"/>
        <w:jc w:val="left"/>
        <w:rPr>
          <w:rFonts w:ascii="Tahoma" w:eastAsia="Tahoma" w:hAnsi="Tahoma" w:cs="Tahoma"/>
          <w:b w:val="0"/>
          <w:i w:val="0"/>
          <w:caps w:val="0"/>
          <w:strike w:val="0"/>
          <w:color w:val="000000"/>
          <w:sz w:val="24"/>
          <w:u w:val="none" w:color="000000"/>
          <w:vertAlign w:val="baseline"/>
        </w:rPr>
      </w:pPr>
      <w:r>
        <w:rPr>
          <w:rFonts w:ascii="Tahoma" w:eastAsia="Tahoma" w:hAnsi="Tahoma" w:cs="Tahoma"/>
          <w:b/>
          <w:i w:val="0"/>
          <w:caps w:val="0"/>
          <w:strike w:val="0"/>
          <w:color w:val="000000"/>
          <w:sz w:val="24"/>
          <w:u w:val="none" w:color="000000"/>
          <w:vertAlign w:val="baseline"/>
        </w:rPr>
        <w:t>Wykaz nieruchomości  przeznaczonych do oddania w</w:t>
      </w:r>
      <w:r>
        <w:rPr>
          <w:rFonts w:ascii="Tahoma" w:eastAsia="Tahoma" w:hAnsi="Tahoma" w:cs="Tahoma"/>
          <w:b/>
          <w:i w:val="0"/>
          <w:caps w:val="0"/>
          <w:strike w:val="0"/>
          <w:color w:val="000000"/>
          <w:sz w:val="24"/>
          <w:u w:val="none" w:color="000000"/>
          <w:vertAlign w:val="baseline"/>
        </w:rPr>
        <w:t> </w:t>
      </w:r>
      <w:r>
        <w:rPr>
          <w:rFonts w:ascii="Tahoma" w:eastAsia="Tahoma" w:hAnsi="Tahoma" w:cs="Tahoma"/>
          <w:b/>
          <w:i w:val="0"/>
          <w:caps w:val="0"/>
          <w:strike w:val="0"/>
          <w:color w:val="000000"/>
          <w:sz w:val="24"/>
          <w:u w:val="none" w:color="000000"/>
          <w:vertAlign w:val="baseline"/>
        </w:rPr>
        <w:t>dzierżawę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14"/>
        <w:gridCol w:w="1594"/>
        <w:gridCol w:w="2786"/>
        <w:gridCol w:w="2453"/>
        <w:gridCol w:w="2489"/>
        <w:gridCol w:w="2489"/>
        <w:gridCol w:w="24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654"/>
        </w:trPr>
        <w:tc>
          <w:tcPr>
            <w:tcW w:w="738"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ahoma" w:eastAsia="Tahoma" w:hAnsi="Tahoma" w:cs="Tahoma"/>
                <w:b w:val="0"/>
                <w:i w:val="0"/>
                <w:caps w:val="0"/>
                <w:strike w:val="0"/>
                <w:color w:val="000000"/>
                <w:sz w:val="24"/>
                <w:u w:val="none" w:color="000000"/>
                <w:vertAlign w:val="baseline"/>
              </w:rPr>
            </w:pPr>
            <w:r>
              <w:rPr>
                <w:sz w:val="22"/>
              </w:rPr>
              <w:t>L.p.</w:t>
            </w:r>
          </w:p>
        </w:tc>
        <w:tc>
          <w:tcPr>
            <w:tcW w:w="166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ahoma" w:eastAsia="Tahoma" w:hAnsi="Tahoma" w:cs="Tahoma"/>
                <w:b w:val="0"/>
                <w:i w:val="0"/>
                <w:caps w:val="0"/>
                <w:strike w:val="0"/>
                <w:color w:val="000000"/>
                <w:sz w:val="24"/>
                <w:u w:val="none" w:color="000000"/>
                <w:vertAlign w:val="baseline"/>
              </w:rPr>
            </w:pPr>
            <w:r>
              <w:rPr>
                <w:sz w:val="22"/>
              </w:rPr>
              <w:t>Obręb geodezyjny</w:t>
            </w:r>
          </w:p>
        </w:tc>
        <w:tc>
          <w:tcPr>
            <w:tcW w:w="291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ahoma" w:eastAsia="Tahoma" w:hAnsi="Tahoma" w:cs="Tahoma"/>
                <w:b w:val="0"/>
                <w:i w:val="0"/>
                <w:caps w:val="0"/>
                <w:strike w:val="0"/>
                <w:color w:val="000000"/>
                <w:sz w:val="24"/>
                <w:u w:val="none" w:color="000000"/>
                <w:vertAlign w:val="baseline"/>
              </w:rPr>
            </w:pPr>
            <w:r>
              <w:rPr>
                <w:sz w:val="22"/>
              </w:rPr>
              <w:t>Nr ewidencyjny działki</w:t>
            </w:r>
          </w:p>
        </w:tc>
        <w:tc>
          <w:tcPr>
            <w:tcW w:w="256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ahoma" w:eastAsia="Tahoma" w:hAnsi="Tahoma" w:cs="Tahoma"/>
                <w:b w:val="0"/>
                <w:i w:val="0"/>
                <w:caps w:val="0"/>
                <w:strike w:val="0"/>
                <w:color w:val="000000"/>
                <w:sz w:val="24"/>
                <w:u w:val="none" w:color="000000"/>
                <w:vertAlign w:val="baseline"/>
              </w:rPr>
            </w:pPr>
            <w:r>
              <w:rPr>
                <w:sz w:val="22"/>
              </w:rPr>
              <w:t>Powierzchnia w hektarach przeznaczona                                do dzierżawy</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ahoma" w:eastAsia="Tahoma" w:hAnsi="Tahoma" w:cs="Tahoma"/>
                <w:b w:val="0"/>
                <w:i w:val="0"/>
                <w:caps w:val="0"/>
                <w:strike w:val="0"/>
                <w:color w:val="000000"/>
                <w:sz w:val="24"/>
                <w:u w:val="none" w:color="000000"/>
                <w:vertAlign w:val="baseline"/>
              </w:rPr>
            </w:pPr>
            <w:r>
              <w:rPr>
                <w:sz w:val="22"/>
              </w:rPr>
              <w:t>Numer księgi wieczystej</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ahoma" w:eastAsia="Tahoma" w:hAnsi="Tahoma" w:cs="Tahoma"/>
                <w:b w:val="0"/>
                <w:i w:val="0"/>
                <w:caps w:val="0"/>
                <w:strike w:val="0"/>
                <w:color w:val="000000"/>
                <w:sz w:val="24"/>
                <w:u w:val="none" w:color="000000"/>
                <w:vertAlign w:val="baseline"/>
              </w:rPr>
            </w:pPr>
            <w:r>
              <w:rPr>
                <w:sz w:val="22"/>
              </w:rPr>
              <w:t>Przeznaczenie w miejscowym planie zagospodarowania przestrzennego</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ahoma" w:eastAsia="Tahoma" w:hAnsi="Tahoma" w:cs="Tahoma"/>
                <w:b w:val="0"/>
                <w:i w:val="0"/>
                <w:caps w:val="0"/>
                <w:strike w:val="0"/>
                <w:color w:val="000000"/>
                <w:sz w:val="24"/>
                <w:u w:val="none" w:color="000000"/>
                <w:vertAlign w:val="baseline"/>
              </w:rPr>
            </w:pPr>
            <w:r>
              <w:rPr>
                <w:sz w:val="22"/>
              </w:rPr>
              <w:t>Czynsz dzierżawny</w:t>
            </w:r>
          </w:p>
        </w:tc>
      </w:tr>
      <w:tr>
        <w:tblPrEx>
          <w:tblW w:w="5000" w:type="pct"/>
          <w:tblLayout w:type="fixed"/>
          <w:tblCellMar>
            <w:left w:w="108" w:type="dxa"/>
            <w:right w:w="108" w:type="dxa"/>
          </w:tblCellMar>
        </w:tblPrEx>
        <w:trPr>
          <w:trHeight w:val="321"/>
        </w:trPr>
        <w:tc>
          <w:tcPr>
            <w:tcW w:w="738"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1.</w:t>
            </w:r>
          </w:p>
        </w:tc>
        <w:tc>
          <w:tcPr>
            <w:tcW w:w="1662" w:type="dxa"/>
            <w:vMerge w:val="restart"/>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Gościcino</w:t>
            </w:r>
          </w:p>
        </w:tc>
        <w:tc>
          <w:tcPr>
            <w:tcW w:w="291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488/48</w:t>
            </w:r>
          </w:p>
        </w:tc>
        <w:tc>
          <w:tcPr>
            <w:tcW w:w="256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Pr>
              <w:jc w:val="center"/>
            </w:pPr>
            <w:r>
              <w:rPr>
                <w:sz w:val="22"/>
              </w:rPr>
              <w:t>3,4543</w:t>
            </w:r>
          </w:p>
          <w:p/>
          <w:p>
            <w:pPr>
              <w:jc w:val="center"/>
            </w:pPr>
            <w:r>
              <w:rPr>
                <w:sz w:val="22"/>
              </w:rPr>
              <w:t>w tym użytki i klasy:</w:t>
            </w:r>
          </w:p>
          <w:p/>
          <w:p>
            <w:pPr>
              <w:jc w:val="center"/>
            </w:pPr>
            <w:r>
              <w:rPr>
                <w:sz w:val="22"/>
              </w:rPr>
              <w:t>RIIIb 1,2303 ha</w:t>
            </w:r>
          </w:p>
          <w:p>
            <w:pPr>
              <w:jc w:val="center"/>
            </w:pPr>
            <w:r>
              <w:rPr>
                <w:sz w:val="22"/>
              </w:rPr>
              <w:t>RIVa 2,2240 ha</w:t>
            </w:r>
          </w:p>
        </w:tc>
        <w:tc>
          <w:tcPr>
            <w:tcW w:w="2600" w:type="dxa"/>
            <w:vMerge w:val="restart"/>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GD1W/00032057/4</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r>
              <w:rPr>
                <w:sz w:val="22"/>
              </w:rPr>
              <w:t>tereny zabudowy usługowej i/lub zabudowy mieszkaniowej wielorodzinnej w tym usługi oświaty i służby zdrowia</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7,84 dt</w:t>
            </w:r>
          </w:p>
        </w:tc>
      </w:tr>
      <w:tr>
        <w:tblPrEx>
          <w:tblW w:w="5000" w:type="pct"/>
          <w:tblLayout w:type="fixed"/>
          <w:tblCellMar>
            <w:left w:w="108" w:type="dxa"/>
            <w:right w:w="108" w:type="dxa"/>
          </w:tblCellMar>
        </w:tblPrEx>
        <w:trPr>
          <w:trHeight w:val="321"/>
        </w:trPr>
        <w:tc>
          <w:tcPr>
            <w:tcW w:w="738"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2.</w:t>
            </w:r>
          </w:p>
        </w:tc>
        <w:tc>
          <w:tcPr>
            <w:tcW w:w="1662" w:type="dxa"/>
            <w:vMerge/>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tc>
        <w:tc>
          <w:tcPr>
            <w:tcW w:w="291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488/54 cz.</w:t>
            </w:r>
          </w:p>
        </w:tc>
        <w:tc>
          <w:tcPr>
            <w:tcW w:w="256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Pr>
              <w:jc w:val="center"/>
            </w:pPr>
            <w:r>
              <w:rPr>
                <w:sz w:val="22"/>
              </w:rPr>
              <w:t>4,9543</w:t>
            </w:r>
          </w:p>
          <w:p/>
          <w:p>
            <w:pPr>
              <w:jc w:val="center"/>
            </w:pPr>
            <w:r>
              <w:rPr>
                <w:sz w:val="22"/>
              </w:rPr>
              <w:t>w tym użytki i klasy:</w:t>
            </w:r>
          </w:p>
          <w:p>
            <w:pPr>
              <w:jc w:val="center"/>
            </w:pPr>
            <w:r>
              <w:rPr>
                <w:sz w:val="22"/>
              </w:rPr>
              <w:t>RIIIb 2,24 ha</w:t>
            </w:r>
          </w:p>
          <w:p>
            <w:pPr>
              <w:jc w:val="center"/>
            </w:pPr>
            <w:r>
              <w:rPr>
                <w:sz w:val="22"/>
              </w:rPr>
              <w:t>RIVa 2,7 ha</w:t>
            </w:r>
          </w:p>
          <w:p>
            <w:pPr>
              <w:jc w:val="center"/>
            </w:pPr>
            <w:r>
              <w:rPr>
                <w:sz w:val="22"/>
              </w:rPr>
              <w:t>RIVb 0,0143 ha</w:t>
            </w:r>
          </w:p>
        </w:tc>
        <w:tc>
          <w:tcPr>
            <w:tcW w:w="2600" w:type="dxa"/>
            <w:vMerge/>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r>
              <w:rPr>
                <w:sz w:val="22"/>
              </w:rPr>
              <w:t>częściowo tereny zabudowy usługowej i/lub zabudowy mieszkaniowej wielorodzinnej w tym usługi oświaty i służby zdrowia, częściowo tereny obsługi infrastruktury wodociągowej, częściowo tereny zieleni nieurządzonej</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11,47 dt</w:t>
            </w:r>
          </w:p>
        </w:tc>
      </w:tr>
      <w:tr>
        <w:tblPrEx>
          <w:tblW w:w="5000" w:type="pct"/>
          <w:tblLayout w:type="fixed"/>
          <w:tblCellMar>
            <w:left w:w="108" w:type="dxa"/>
            <w:right w:w="108" w:type="dxa"/>
          </w:tblCellMar>
        </w:tblPrEx>
        <w:trPr>
          <w:trHeight w:val="321"/>
        </w:trPr>
        <w:tc>
          <w:tcPr>
            <w:tcW w:w="738"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Pr>
              <w:jc w:val="center"/>
            </w:pPr>
            <w:r>
              <w:rPr>
                <w:sz w:val="22"/>
              </w:rPr>
              <w:t>3.</w:t>
            </w:r>
          </w:p>
        </w:tc>
        <w:tc>
          <w:tcPr>
            <w:tcW w:w="1662" w:type="dxa"/>
            <w:vMerge/>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tc>
        <w:tc>
          <w:tcPr>
            <w:tcW w:w="291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Pr>
              <w:jc w:val="center"/>
            </w:pPr>
            <w:r>
              <w:rPr>
                <w:sz w:val="22"/>
              </w:rPr>
              <w:t>488/26 cz.</w:t>
            </w:r>
          </w:p>
        </w:tc>
        <w:tc>
          <w:tcPr>
            <w:tcW w:w="256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Pr>
              <w:jc w:val="center"/>
            </w:pPr>
            <w:r>
              <w:rPr>
                <w:sz w:val="22"/>
              </w:rPr>
              <w:t>0,7857</w:t>
            </w:r>
          </w:p>
          <w:p/>
          <w:p/>
          <w:p/>
          <w:p>
            <w:pPr>
              <w:jc w:val="center"/>
            </w:pPr>
            <w:r>
              <w:rPr>
                <w:sz w:val="22"/>
              </w:rPr>
              <w:t>w tym użytki i klasy:</w:t>
            </w:r>
          </w:p>
          <w:p/>
          <w:p>
            <w:pPr>
              <w:jc w:val="center"/>
            </w:pPr>
            <w:r>
              <w:rPr>
                <w:sz w:val="22"/>
              </w:rPr>
              <w:t>RIIIb 0,7057 ha</w:t>
            </w:r>
          </w:p>
          <w:p>
            <w:pPr>
              <w:jc w:val="center"/>
            </w:pPr>
            <w:r>
              <w:rPr>
                <w:sz w:val="22"/>
              </w:rPr>
              <w:t>RIVa 0,0800 ha</w:t>
            </w:r>
          </w:p>
        </w:tc>
        <w:tc>
          <w:tcPr>
            <w:tcW w:w="2600" w:type="dxa"/>
            <w:vMerge/>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r>
              <w:rPr>
                <w:sz w:val="22"/>
              </w:rPr>
              <w:t>częściowo tereny obsługi infrastruktury wodociągowej, częściowo tereny zabudowy usługowej i/lub zabudowy mieszkaniowej wielorodzinnej w tym usługi oświaty i służby zdrowia</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Pr>
              <w:jc w:val="center"/>
            </w:pPr>
            <w:r>
              <w:rPr>
                <w:sz w:val="22"/>
              </w:rPr>
              <w:t>1,99 dt</w:t>
            </w:r>
          </w:p>
        </w:tc>
      </w:tr>
      <w:tr>
        <w:tblPrEx>
          <w:tblW w:w="5000" w:type="pct"/>
          <w:tblLayout w:type="fixed"/>
          <w:tblCellMar>
            <w:left w:w="108" w:type="dxa"/>
            <w:right w:w="108" w:type="dxa"/>
          </w:tblCellMar>
        </w:tblPrEx>
        <w:trPr>
          <w:trHeight w:val="321"/>
        </w:trPr>
        <w:tc>
          <w:tcPr>
            <w:tcW w:w="738"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Pr>
              <w:jc w:val="center"/>
            </w:pPr>
            <w:r>
              <w:rPr>
                <w:sz w:val="22"/>
              </w:rPr>
              <w:t>4.</w:t>
            </w:r>
          </w:p>
        </w:tc>
        <w:tc>
          <w:tcPr>
            <w:tcW w:w="1662" w:type="dxa"/>
            <w:vMerge/>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tc>
        <w:tc>
          <w:tcPr>
            <w:tcW w:w="291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Pr>
              <w:jc w:val="center"/>
            </w:pPr>
            <w:r>
              <w:rPr>
                <w:sz w:val="22"/>
              </w:rPr>
              <w:t>488/46 cz.</w:t>
            </w:r>
          </w:p>
        </w:tc>
        <w:tc>
          <w:tcPr>
            <w:tcW w:w="256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Pr>
              <w:jc w:val="center"/>
            </w:pPr>
            <w:r>
              <w:rPr>
                <w:sz w:val="22"/>
              </w:rPr>
              <w:t>0,2200</w:t>
            </w:r>
          </w:p>
          <w:p/>
          <w:p>
            <w:pPr>
              <w:jc w:val="center"/>
            </w:pPr>
            <w:r>
              <w:rPr>
                <w:sz w:val="22"/>
              </w:rPr>
              <w:t>w tym klasy i użytki:</w:t>
            </w:r>
          </w:p>
          <w:p>
            <w:pPr>
              <w:jc w:val="center"/>
            </w:pPr>
            <w:r>
              <w:rPr>
                <w:sz w:val="22"/>
              </w:rPr>
              <w:t>dr</w:t>
            </w:r>
          </w:p>
        </w:tc>
        <w:tc>
          <w:tcPr>
            <w:tcW w:w="2600" w:type="dxa"/>
            <w:vMerge/>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Pr>
              <w:jc w:val="center"/>
            </w:pPr>
            <w:r>
              <w:rPr>
                <w:sz w:val="22"/>
              </w:rPr>
              <w:t>tereny dróg publicznych dojazdowych</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Pr>
              <w:jc w:val="center"/>
            </w:pPr>
            <w:r>
              <w:rPr>
                <w:sz w:val="22"/>
              </w:rPr>
              <w:t>0,57 dt</w:t>
            </w:r>
          </w:p>
        </w:tc>
      </w:tr>
      <w:tr>
        <w:tblPrEx>
          <w:tblW w:w="5000" w:type="pct"/>
          <w:tblLayout w:type="fixed"/>
          <w:tblCellMar>
            <w:left w:w="108" w:type="dxa"/>
            <w:right w:w="108" w:type="dxa"/>
          </w:tblCellMar>
        </w:tblPrEx>
        <w:trPr>
          <w:trHeight w:val="321"/>
        </w:trPr>
        <w:tc>
          <w:tcPr>
            <w:tcW w:w="738"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5.</w:t>
            </w:r>
          </w:p>
        </w:tc>
        <w:tc>
          <w:tcPr>
            <w:tcW w:w="1662" w:type="dxa"/>
            <w:vMerge/>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tc>
        <w:tc>
          <w:tcPr>
            <w:tcW w:w="291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488/59 cz.</w:t>
            </w:r>
          </w:p>
        </w:tc>
        <w:tc>
          <w:tcPr>
            <w:tcW w:w="256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Pr>
              <w:jc w:val="center"/>
            </w:pPr>
            <w:r>
              <w:rPr>
                <w:sz w:val="22"/>
              </w:rPr>
              <w:t>0,1324</w:t>
            </w:r>
          </w:p>
          <w:p/>
          <w:p>
            <w:pPr>
              <w:jc w:val="center"/>
            </w:pPr>
            <w:r>
              <w:rPr>
                <w:sz w:val="22"/>
              </w:rPr>
              <w:t>w tym klasy i użytki:</w:t>
            </w:r>
          </w:p>
          <w:p>
            <w:pPr>
              <w:jc w:val="center"/>
            </w:pPr>
            <w:r>
              <w:rPr>
                <w:sz w:val="22"/>
              </w:rPr>
              <w:t>dr</w:t>
            </w:r>
          </w:p>
        </w:tc>
        <w:tc>
          <w:tcPr>
            <w:tcW w:w="2600" w:type="dxa"/>
            <w:vMerge/>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Pr>
              <w:jc w:val="center"/>
            </w:pPr>
            <w:r>
              <w:rPr>
                <w:sz w:val="22"/>
              </w:rPr>
              <w:t xml:space="preserve">częściowo tereny zabudowy usługowej i/lub zabudowy mieszkaniowej wielorodzinnej w tym usługi oświaty i służby zdrowia, częściowo tereny dróg publicznych dojazdowych </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0,34 dt</w:t>
            </w:r>
          </w:p>
        </w:tc>
      </w:tr>
      <w:tr>
        <w:tblPrEx>
          <w:tblW w:w="5000" w:type="pct"/>
          <w:tblLayout w:type="fixed"/>
          <w:tblCellMar>
            <w:left w:w="108" w:type="dxa"/>
            <w:right w:w="108" w:type="dxa"/>
          </w:tblCellMar>
        </w:tblPrEx>
        <w:trPr>
          <w:trHeight w:val="321"/>
        </w:trPr>
        <w:tc>
          <w:tcPr>
            <w:tcW w:w="738"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6.</w:t>
            </w:r>
          </w:p>
        </w:tc>
        <w:tc>
          <w:tcPr>
            <w:tcW w:w="1662" w:type="dxa"/>
            <w:vMerge/>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tc>
        <w:tc>
          <w:tcPr>
            <w:tcW w:w="291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488/25 cz.</w:t>
            </w:r>
          </w:p>
        </w:tc>
        <w:tc>
          <w:tcPr>
            <w:tcW w:w="256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Pr>
              <w:jc w:val="center"/>
            </w:pPr>
            <w:r>
              <w:rPr>
                <w:sz w:val="22"/>
              </w:rPr>
              <w:t>0,1987</w:t>
            </w:r>
          </w:p>
          <w:p/>
          <w:p>
            <w:pPr>
              <w:jc w:val="center"/>
            </w:pPr>
            <w:r>
              <w:rPr>
                <w:sz w:val="22"/>
              </w:rPr>
              <w:t>w tym klasy i użytki:</w:t>
            </w:r>
          </w:p>
          <w:p/>
          <w:p>
            <w:pPr>
              <w:jc w:val="center"/>
            </w:pPr>
            <w:r>
              <w:rPr>
                <w:sz w:val="22"/>
              </w:rPr>
              <w:t>RIIIb 0,1530 ha</w:t>
            </w:r>
          </w:p>
          <w:p>
            <w:pPr>
              <w:jc w:val="center"/>
            </w:pPr>
            <w:r>
              <w:rPr>
                <w:sz w:val="22"/>
              </w:rPr>
              <w:t>RIVa 0,0457 ha</w:t>
            </w:r>
          </w:p>
        </w:tc>
        <w:tc>
          <w:tcPr>
            <w:tcW w:w="2600" w:type="dxa"/>
            <w:vMerge/>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Pr>
              <w:jc w:val="center"/>
            </w:pPr>
            <w:r>
              <w:rPr>
                <w:sz w:val="22"/>
              </w:rPr>
              <w:t>tereny zabudowy usługowej i/lub zabudowy mieszkaniowej wielorodzinnej w tym usługi oświaty i służby zdrowia</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0,49 dt</w:t>
            </w:r>
          </w:p>
        </w:tc>
      </w:tr>
      <w:tr>
        <w:tblPrEx>
          <w:tblW w:w="5000" w:type="pct"/>
          <w:tblLayout w:type="fixed"/>
          <w:tblCellMar>
            <w:left w:w="108" w:type="dxa"/>
            <w:right w:w="108" w:type="dxa"/>
          </w:tblCellMar>
        </w:tblPrEx>
        <w:trPr>
          <w:trHeight w:val="310"/>
        </w:trPr>
        <w:tc>
          <w:tcPr>
            <w:tcW w:w="738"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Pr>
              <w:jc w:val="center"/>
            </w:pPr>
            <w:r>
              <w:rPr>
                <w:sz w:val="22"/>
              </w:rPr>
              <w:t>7.</w:t>
            </w:r>
          </w:p>
        </w:tc>
        <w:tc>
          <w:tcPr>
            <w:tcW w:w="166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Pr>
              <w:jc w:val="center"/>
            </w:pPr>
            <w:r>
              <w:rPr>
                <w:sz w:val="22"/>
              </w:rPr>
              <w:t>Reszki</w:t>
            </w:r>
          </w:p>
        </w:tc>
        <w:tc>
          <w:tcPr>
            <w:tcW w:w="291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Pr>
              <w:jc w:val="center"/>
            </w:pPr>
            <w:r>
              <w:rPr>
                <w:sz w:val="22"/>
              </w:rPr>
              <w:t>82/3</w:t>
            </w:r>
          </w:p>
        </w:tc>
        <w:tc>
          <w:tcPr>
            <w:tcW w:w="256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Pr>
              <w:jc w:val="center"/>
            </w:pPr>
            <w:r>
              <w:rPr>
                <w:sz w:val="22"/>
              </w:rPr>
              <w:t>0,54</w:t>
            </w:r>
          </w:p>
          <w:p/>
          <w:p>
            <w:pPr>
              <w:jc w:val="center"/>
            </w:pPr>
            <w:r>
              <w:rPr>
                <w:sz w:val="22"/>
              </w:rPr>
              <w:t>w tym klasy i użytki:</w:t>
            </w:r>
          </w:p>
          <w:p>
            <w:pPr>
              <w:jc w:val="center"/>
            </w:pPr>
            <w:r>
              <w:rPr>
                <w:sz w:val="22"/>
              </w:rPr>
              <w:t>RIVa</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Pr>
              <w:jc w:val="center"/>
            </w:pPr>
            <w:r>
              <w:rPr>
                <w:sz w:val="22"/>
              </w:rPr>
              <w:t>GD1W/00030050/1</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Pr>
              <w:jc w:val="center"/>
            </w:pPr>
            <w:r>
              <w:rPr>
                <w:sz w:val="22"/>
              </w:rPr>
              <w:t>brak miejscowego planu zagospodarowania przestrzennego</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Pr>
              <w:jc w:val="center"/>
            </w:pPr>
            <w:r>
              <w:rPr>
                <w:sz w:val="22"/>
              </w:rPr>
              <w:t>1,13 dt</w:t>
            </w:r>
          </w:p>
        </w:tc>
      </w:tr>
      <w:tr>
        <w:tblPrEx>
          <w:tblW w:w="5000" w:type="pct"/>
          <w:tblLayout w:type="fixed"/>
          <w:tblCellMar>
            <w:left w:w="108" w:type="dxa"/>
            <w:right w:w="108" w:type="dxa"/>
          </w:tblCellMar>
        </w:tblPrEx>
        <w:trPr>
          <w:trHeight w:val="310"/>
        </w:trPr>
        <w:tc>
          <w:tcPr>
            <w:tcW w:w="738"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8.</w:t>
            </w:r>
          </w:p>
        </w:tc>
        <w:tc>
          <w:tcPr>
            <w:tcW w:w="166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Kniewo</w:t>
            </w:r>
          </w:p>
        </w:tc>
        <w:tc>
          <w:tcPr>
            <w:tcW w:w="291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29/5</w:t>
            </w:r>
          </w:p>
        </w:tc>
        <w:tc>
          <w:tcPr>
            <w:tcW w:w="256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Pr>
              <w:jc w:val="center"/>
            </w:pPr>
            <w:r>
              <w:rPr>
                <w:sz w:val="22"/>
              </w:rPr>
              <w:t>4,25</w:t>
            </w:r>
          </w:p>
          <w:p/>
          <w:p>
            <w:pPr>
              <w:jc w:val="center"/>
            </w:pPr>
            <w:r>
              <w:rPr>
                <w:sz w:val="22"/>
              </w:rPr>
              <w:t>w tym klasy i użytki:</w:t>
            </w:r>
          </w:p>
          <w:p/>
          <w:p>
            <w:pPr>
              <w:jc w:val="center"/>
            </w:pPr>
            <w:r>
              <w:rPr>
                <w:sz w:val="22"/>
              </w:rPr>
              <w:t>RIIIb 0,37 ha</w:t>
            </w:r>
          </w:p>
          <w:p>
            <w:pPr>
              <w:jc w:val="center"/>
            </w:pPr>
            <w:r>
              <w:rPr>
                <w:sz w:val="22"/>
              </w:rPr>
              <w:t xml:space="preserve">RIVb 3,16 ha </w:t>
            </w:r>
          </w:p>
          <w:p>
            <w:pPr>
              <w:jc w:val="center"/>
            </w:pPr>
            <w:r>
              <w:rPr>
                <w:sz w:val="22"/>
              </w:rPr>
              <w:t>RV 0,42 ha</w:t>
            </w:r>
          </w:p>
          <w:p>
            <w:pPr>
              <w:jc w:val="center"/>
            </w:pPr>
            <w:r>
              <w:rPr>
                <w:sz w:val="22"/>
              </w:rPr>
              <w:t>W 0,30 ha</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GD1W/00030050/1</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Pr>
              <w:jc w:val="center"/>
            </w:pPr>
            <w:r>
              <w:rPr>
                <w:sz w:val="22"/>
              </w:rPr>
              <w:t>brak miejscowego planu zagospodarowania przestrzennego</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6,30 dt</w:t>
            </w:r>
          </w:p>
        </w:tc>
      </w:tr>
      <w:tr>
        <w:tblPrEx>
          <w:tblW w:w="5000" w:type="pct"/>
          <w:tblLayout w:type="fixed"/>
          <w:tblCellMar>
            <w:left w:w="108" w:type="dxa"/>
            <w:right w:w="108" w:type="dxa"/>
          </w:tblCellMar>
        </w:tblPrEx>
        <w:trPr>
          <w:trHeight w:val="310"/>
        </w:trPr>
        <w:tc>
          <w:tcPr>
            <w:tcW w:w="738"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9.</w:t>
            </w:r>
          </w:p>
        </w:tc>
        <w:tc>
          <w:tcPr>
            <w:tcW w:w="166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Kąpino</w:t>
            </w:r>
          </w:p>
        </w:tc>
        <w:tc>
          <w:tcPr>
            <w:tcW w:w="291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ahoma" w:eastAsia="Tahoma" w:hAnsi="Tahoma" w:cs="Tahoma"/>
                <w:b w:val="0"/>
                <w:i w:val="0"/>
                <w:caps w:val="0"/>
                <w:strike w:val="0"/>
                <w:color w:val="000000"/>
                <w:sz w:val="24"/>
                <w:u w:val="none" w:color="000000"/>
                <w:vertAlign w:val="baseline"/>
              </w:rPr>
            </w:pPr>
          </w:p>
          <w:p/>
          <w:p/>
          <w:p>
            <w:pPr>
              <w:jc w:val="center"/>
            </w:pPr>
            <w:r>
              <w:rPr>
                <w:sz w:val="22"/>
              </w:rPr>
              <w:t>678 cz.</w:t>
            </w:r>
          </w:p>
        </w:tc>
        <w:tc>
          <w:tcPr>
            <w:tcW w:w="256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center"/>
              <w:rPr>
                <w:rFonts w:ascii="Tahoma" w:eastAsia="Tahoma" w:hAnsi="Tahoma" w:cs="Tahoma"/>
                <w:b w:val="0"/>
                <w:i w:val="0"/>
                <w:caps w:val="0"/>
                <w:strike w:val="0"/>
                <w:color w:val="000000"/>
                <w:sz w:val="24"/>
                <w:u w:val="none" w:color="000000"/>
                <w:vertAlign w:val="baseline"/>
              </w:rPr>
            </w:pPr>
            <w:r>
              <w:rPr>
                <w:rFonts w:ascii="Tahoma" w:eastAsia="Tahoma" w:hAnsi="Tahoma" w:cs="Tahoma"/>
                <w:b w:val="0"/>
                <w:i w:val="0"/>
                <w:caps w:val="0"/>
                <w:strike w:val="0"/>
                <w:color w:val="000000"/>
                <w:sz w:val="24"/>
                <w:u w:val="none" w:color="000000"/>
                <w:vertAlign w:val="baseline"/>
              </w:rPr>
              <w:t>96,7038</w:t>
            </w:r>
          </w:p>
          <w:p w:rsidR="00A77B3E">
            <w:pPr>
              <w:jc w:val="center"/>
              <w:rPr>
                <w:rFonts w:ascii="Tahoma" w:eastAsia="Tahoma" w:hAnsi="Tahoma" w:cs="Tahoma"/>
                <w:b w:val="0"/>
                <w:i w:val="0"/>
                <w:caps w:val="0"/>
                <w:strike w:val="0"/>
                <w:color w:val="000000"/>
                <w:sz w:val="24"/>
                <w:u w:val="none" w:color="000000"/>
                <w:vertAlign w:val="baseline"/>
              </w:rPr>
            </w:pPr>
          </w:p>
          <w:p w:rsidR="00A77B3E">
            <w:pPr>
              <w:jc w:val="center"/>
              <w:rPr>
                <w:rFonts w:ascii="Tahoma" w:eastAsia="Tahoma" w:hAnsi="Tahoma" w:cs="Tahoma"/>
                <w:b w:val="0"/>
                <w:i w:val="0"/>
                <w:caps w:val="0"/>
                <w:strike w:val="0"/>
                <w:color w:val="000000"/>
                <w:sz w:val="24"/>
                <w:u w:val="none" w:color="000000"/>
                <w:vertAlign w:val="baseline"/>
              </w:rPr>
            </w:pPr>
            <w:r>
              <w:rPr>
                <w:rFonts w:ascii="Tahoma" w:eastAsia="Tahoma" w:hAnsi="Tahoma" w:cs="Tahoma"/>
                <w:b w:val="0"/>
                <w:i w:val="0"/>
                <w:caps w:val="0"/>
                <w:strike w:val="0"/>
                <w:color w:val="000000"/>
                <w:sz w:val="24"/>
                <w:u w:val="none" w:color="000000"/>
                <w:vertAlign w:val="baseline"/>
              </w:rPr>
              <w:t>w tym klasy i</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użytki:</w:t>
            </w:r>
          </w:p>
          <w:p w:rsidR="00A77B3E">
            <w:pPr>
              <w:jc w:val="center"/>
              <w:rPr>
                <w:rFonts w:ascii="Tahoma" w:eastAsia="Tahoma" w:hAnsi="Tahoma" w:cs="Tahoma"/>
                <w:b w:val="0"/>
                <w:i w:val="0"/>
                <w:caps w:val="0"/>
                <w:strike w:val="0"/>
                <w:color w:val="000000"/>
                <w:sz w:val="24"/>
                <w:u w:val="none" w:color="000000"/>
                <w:vertAlign w:val="baseline"/>
              </w:rPr>
            </w:pPr>
          </w:p>
          <w:p w:rsidR="00A77B3E">
            <w:pPr>
              <w:jc w:val="center"/>
              <w:rPr>
                <w:rFonts w:ascii="Tahoma" w:eastAsia="Tahoma" w:hAnsi="Tahoma" w:cs="Tahoma"/>
                <w:b w:val="0"/>
                <w:i w:val="0"/>
                <w:caps w:val="0"/>
                <w:strike w:val="0"/>
                <w:color w:val="000000"/>
                <w:sz w:val="24"/>
                <w:u w:val="none" w:color="000000"/>
                <w:vertAlign w:val="baseline"/>
              </w:rPr>
            </w:pPr>
            <w:r>
              <w:rPr>
                <w:rFonts w:ascii="Tahoma" w:eastAsia="Tahoma" w:hAnsi="Tahoma" w:cs="Tahoma"/>
                <w:b w:val="0"/>
                <w:i w:val="0"/>
                <w:caps w:val="0"/>
                <w:strike w:val="0"/>
                <w:color w:val="000000"/>
                <w:sz w:val="24"/>
                <w:u w:val="none" w:color="000000"/>
                <w:vertAlign w:val="baseline"/>
              </w:rPr>
              <w:t>RIVa 12,51 ha</w:t>
            </w:r>
          </w:p>
          <w:p w:rsidR="00A77B3E">
            <w:pPr>
              <w:jc w:val="center"/>
              <w:rPr>
                <w:rFonts w:ascii="Tahoma" w:eastAsia="Tahoma" w:hAnsi="Tahoma" w:cs="Tahoma"/>
                <w:b w:val="0"/>
                <w:i w:val="0"/>
                <w:caps w:val="0"/>
                <w:strike w:val="0"/>
                <w:color w:val="000000"/>
                <w:sz w:val="24"/>
                <w:u w:val="none" w:color="000000"/>
                <w:vertAlign w:val="baseline"/>
              </w:rPr>
            </w:pPr>
            <w:r>
              <w:rPr>
                <w:rFonts w:ascii="Tahoma" w:eastAsia="Tahoma" w:hAnsi="Tahoma" w:cs="Tahoma"/>
                <w:b w:val="0"/>
                <w:i w:val="0"/>
                <w:caps w:val="0"/>
                <w:strike w:val="0"/>
                <w:color w:val="000000"/>
                <w:sz w:val="24"/>
                <w:u w:val="none" w:color="000000"/>
                <w:vertAlign w:val="baseline"/>
              </w:rPr>
              <w:t>RIVb 43,32 ha</w:t>
            </w:r>
          </w:p>
          <w:p w:rsidR="00A77B3E">
            <w:pPr>
              <w:jc w:val="center"/>
              <w:rPr>
                <w:rFonts w:ascii="Tahoma" w:eastAsia="Tahoma" w:hAnsi="Tahoma" w:cs="Tahoma"/>
                <w:b w:val="0"/>
                <w:i w:val="0"/>
                <w:caps w:val="0"/>
                <w:strike w:val="0"/>
                <w:color w:val="000000"/>
                <w:sz w:val="24"/>
                <w:u w:val="none" w:color="000000"/>
                <w:vertAlign w:val="baseline"/>
              </w:rPr>
            </w:pPr>
            <w:r>
              <w:rPr>
                <w:rFonts w:ascii="Tahoma" w:eastAsia="Tahoma" w:hAnsi="Tahoma" w:cs="Tahoma"/>
                <w:b w:val="0"/>
                <w:i w:val="0"/>
                <w:caps w:val="0"/>
                <w:strike w:val="0"/>
                <w:color w:val="000000"/>
                <w:sz w:val="24"/>
                <w:u w:val="none" w:color="000000"/>
                <w:vertAlign w:val="baseline"/>
              </w:rPr>
              <w:t>RV 27,15 ha</w:t>
            </w:r>
          </w:p>
          <w:p w:rsidR="00A77B3E">
            <w:pPr>
              <w:jc w:val="center"/>
              <w:rPr>
                <w:rFonts w:ascii="Tahoma" w:eastAsia="Tahoma" w:hAnsi="Tahoma" w:cs="Tahoma"/>
                <w:b w:val="0"/>
                <w:i w:val="0"/>
                <w:caps w:val="0"/>
                <w:strike w:val="0"/>
                <w:color w:val="000000"/>
                <w:sz w:val="24"/>
                <w:u w:val="none" w:color="000000"/>
                <w:vertAlign w:val="baseline"/>
              </w:rPr>
            </w:pPr>
            <w:r>
              <w:rPr>
                <w:rFonts w:ascii="Tahoma" w:eastAsia="Tahoma" w:hAnsi="Tahoma" w:cs="Tahoma"/>
                <w:b w:val="0"/>
                <w:i w:val="0"/>
                <w:caps w:val="0"/>
                <w:strike w:val="0"/>
                <w:color w:val="000000"/>
                <w:sz w:val="24"/>
                <w:u w:val="none" w:color="000000"/>
                <w:vertAlign w:val="baseline"/>
              </w:rPr>
              <w:t>RVI 11,44  ha</w:t>
            </w:r>
          </w:p>
          <w:p w:rsidR="00A77B3E">
            <w:pPr>
              <w:jc w:val="center"/>
              <w:rPr>
                <w:rFonts w:ascii="Tahoma" w:eastAsia="Tahoma" w:hAnsi="Tahoma" w:cs="Tahoma"/>
                <w:b w:val="0"/>
                <w:i w:val="0"/>
                <w:caps w:val="0"/>
                <w:strike w:val="0"/>
                <w:color w:val="000000"/>
                <w:sz w:val="24"/>
                <w:u w:val="none" w:color="000000"/>
                <w:vertAlign w:val="baseline"/>
              </w:rPr>
            </w:pPr>
            <w:r>
              <w:rPr>
                <w:rFonts w:ascii="Tahoma" w:eastAsia="Tahoma" w:hAnsi="Tahoma" w:cs="Tahoma"/>
                <w:b w:val="0"/>
                <w:i w:val="0"/>
                <w:caps w:val="0"/>
                <w:strike w:val="0"/>
                <w:color w:val="000000"/>
                <w:sz w:val="24"/>
                <w:u w:val="none" w:color="000000"/>
                <w:vertAlign w:val="baseline"/>
              </w:rPr>
              <w:t>PSV 0,17 ha</w:t>
            </w:r>
          </w:p>
          <w:p w:rsidR="00A77B3E">
            <w:pPr>
              <w:jc w:val="center"/>
              <w:rPr>
                <w:rFonts w:ascii="Tahoma" w:eastAsia="Tahoma" w:hAnsi="Tahoma" w:cs="Tahoma"/>
                <w:b w:val="0"/>
                <w:i w:val="0"/>
                <w:caps w:val="0"/>
                <w:strike w:val="0"/>
                <w:color w:val="000000"/>
                <w:sz w:val="24"/>
                <w:u w:val="none" w:color="000000"/>
                <w:vertAlign w:val="baseline"/>
              </w:rPr>
            </w:pPr>
            <w:r>
              <w:rPr>
                <w:rFonts w:ascii="Tahoma" w:eastAsia="Tahoma" w:hAnsi="Tahoma" w:cs="Tahoma"/>
                <w:b w:val="0"/>
                <w:i w:val="0"/>
                <w:caps w:val="0"/>
                <w:strike w:val="0"/>
                <w:color w:val="000000"/>
                <w:sz w:val="24"/>
                <w:u w:val="none" w:color="000000"/>
                <w:vertAlign w:val="baseline"/>
              </w:rPr>
              <w:t>Lz –RIVb 1,31 ha</w:t>
            </w:r>
            <w:r>
              <w:rPr>
                <w:rFonts w:ascii="Tahoma" w:eastAsia="Tahoma" w:hAnsi="Tahoma" w:cs="Tahoma"/>
                <w:b w:val="0"/>
                <w:i w:val="0"/>
                <w:caps w:val="0"/>
                <w:strike w:val="0"/>
                <w:color w:val="000000"/>
                <w:sz w:val="24"/>
                <w:u w:val="none" w:color="000000"/>
                <w:vertAlign w:val="baseline"/>
              </w:rPr>
              <w:br/>
            </w:r>
            <w:r>
              <w:rPr>
                <w:rFonts w:ascii="Tahoma" w:eastAsia="Tahoma" w:hAnsi="Tahoma" w:cs="Tahoma"/>
                <w:b w:val="0"/>
                <w:i w:val="0"/>
                <w:caps w:val="0"/>
                <w:strike w:val="0"/>
                <w:color w:val="000000"/>
                <w:sz w:val="24"/>
                <w:u w:val="none" w:color="000000"/>
                <w:vertAlign w:val="baseline"/>
              </w:rPr>
              <w:t>Lz RV 0,75 ha</w:t>
            </w:r>
          </w:p>
          <w:p w:rsidR="00A77B3E">
            <w:pPr>
              <w:jc w:val="center"/>
              <w:rPr>
                <w:rFonts w:ascii="Tahoma" w:eastAsia="Tahoma" w:hAnsi="Tahoma" w:cs="Tahoma"/>
                <w:b w:val="0"/>
                <w:i w:val="0"/>
                <w:caps w:val="0"/>
                <w:strike w:val="0"/>
                <w:color w:val="000000"/>
                <w:sz w:val="24"/>
                <w:u w:val="none" w:color="000000"/>
                <w:vertAlign w:val="baseline"/>
              </w:rPr>
            </w:pPr>
            <w:r>
              <w:rPr>
                <w:rFonts w:ascii="Tahoma" w:eastAsia="Tahoma" w:hAnsi="Tahoma" w:cs="Tahoma"/>
                <w:b w:val="0"/>
                <w:i w:val="0"/>
                <w:caps w:val="0"/>
                <w:strike w:val="0"/>
                <w:color w:val="000000"/>
                <w:sz w:val="24"/>
                <w:u w:val="none" w:color="000000"/>
                <w:vertAlign w:val="baseline"/>
              </w:rPr>
              <w:t>W 0,0538 ha</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center"/>
              <w:rPr>
                <w:rFonts w:ascii="Tahoma" w:eastAsia="Tahoma" w:hAnsi="Tahoma" w:cs="Tahoma"/>
                <w:b w:val="0"/>
                <w:i w:val="0"/>
                <w:caps w:val="0"/>
                <w:strike w:val="0"/>
                <w:color w:val="000000"/>
                <w:sz w:val="24"/>
                <w:u w:val="none" w:color="000000"/>
                <w:vertAlign w:val="baseline"/>
              </w:rPr>
            </w:pPr>
          </w:p>
          <w:p/>
          <w:p/>
          <w:p>
            <w:pPr>
              <w:jc w:val="center"/>
            </w:pPr>
            <w:r>
              <w:rPr>
                <w:sz w:val="22"/>
              </w:rPr>
              <w:t>GD1W/00032072/5</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center"/>
              <w:rPr>
                <w:rFonts w:ascii="Tahoma" w:eastAsia="Tahoma" w:hAnsi="Tahoma" w:cs="Tahoma"/>
                <w:b w:val="0"/>
                <w:i w:val="0"/>
                <w:caps w:val="0"/>
                <w:strike w:val="0"/>
                <w:color w:val="000000"/>
                <w:sz w:val="24"/>
                <w:u w:val="none" w:color="000000"/>
                <w:vertAlign w:val="baseline"/>
              </w:rPr>
            </w:pPr>
            <w:r>
              <w:rPr>
                <w:rFonts w:ascii="Tahoma" w:eastAsia="Tahoma" w:hAnsi="Tahoma" w:cs="Tahoma"/>
                <w:b/>
                <w:i w:val="0"/>
                <w:caps w:val="0"/>
                <w:strike w:val="0"/>
                <w:color w:val="000000"/>
                <w:sz w:val="24"/>
                <w:u w:val="none" w:color="000000"/>
                <w:vertAlign w:val="baseline"/>
              </w:rPr>
              <w:t xml:space="preserve">111.US,UT </w:t>
            </w:r>
            <w:r>
              <w:rPr>
                <w:rFonts w:ascii="Tahoma" w:eastAsia="Tahoma" w:hAnsi="Tahoma" w:cs="Tahoma"/>
                <w:b w:val="0"/>
                <w:i w:val="0"/>
                <w:caps w:val="0"/>
                <w:strike w:val="0"/>
                <w:color w:val="000000"/>
                <w:sz w:val="24"/>
                <w:u w:val="none" w:color="000000"/>
                <w:vertAlign w:val="baseline"/>
              </w:rPr>
              <w:br/>
            </w:r>
            <w:r>
              <w:rPr>
                <w:rFonts w:ascii="Tahoma" w:eastAsia="Tahoma" w:hAnsi="Tahoma" w:cs="Tahoma"/>
                <w:b w:val="0"/>
                <w:i w:val="0"/>
                <w:caps w:val="0"/>
                <w:strike w:val="0"/>
                <w:color w:val="000000"/>
                <w:sz w:val="24"/>
                <w:u w:val="none" w:color="000000"/>
                <w:vertAlign w:val="baseline"/>
              </w:rPr>
              <w:t>teren na ponadlokalne cele sportu i</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 xml:space="preserve">rekreacji oraz obsługi turystyki </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center"/>
              <w:rPr>
                <w:rFonts w:ascii="Tahoma" w:eastAsia="Tahoma" w:hAnsi="Tahoma" w:cs="Tahoma"/>
                <w:b w:val="0"/>
                <w:i w:val="0"/>
                <w:caps w:val="0"/>
                <w:strike w:val="0"/>
                <w:color w:val="000000"/>
                <w:sz w:val="24"/>
                <w:u w:val="none" w:color="000000"/>
                <w:vertAlign w:val="baseline"/>
              </w:rPr>
            </w:pPr>
          </w:p>
          <w:p/>
          <w:p/>
          <w:p>
            <w:pPr>
              <w:jc w:val="center"/>
            </w:pPr>
            <w:r>
              <w:rPr>
                <w:sz w:val="22"/>
              </w:rPr>
              <w:t xml:space="preserve">131,47 dt </w:t>
            </w:r>
          </w:p>
        </w:tc>
      </w:tr>
      <w:tr>
        <w:tblPrEx>
          <w:tblW w:w="5000" w:type="pct"/>
          <w:tblLayout w:type="fixed"/>
          <w:tblCellMar>
            <w:left w:w="108" w:type="dxa"/>
            <w:right w:w="108" w:type="dxa"/>
          </w:tblCellMar>
        </w:tblPrEx>
        <w:trPr>
          <w:trHeight w:val="310"/>
        </w:trPr>
        <w:tc>
          <w:tcPr>
            <w:tcW w:w="738"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center"/>
              <w:rPr>
                <w:rFonts w:ascii="Tahoma" w:eastAsia="Tahoma" w:hAnsi="Tahoma" w:cs="Tahoma"/>
                <w:b w:val="0"/>
                <w:i w:val="0"/>
                <w:caps w:val="0"/>
                <w:strike w:val="0"/>
                <w:color w:val="000000"/>
                <w:sz w:val="24"/>
                <w:u w:val="none" w:color="000000"/>
                <w:vertAlign w:val="baseline"/>
              </w:rPr>
            </w:pPr>
          </w:p>
          <w:p/>
          <w:p/>
          <w:p>
            <w:pPr>
              <w:jc w:val="center"/>
            </w:pPr>
            <w:r>
              <w:rPr>
                <w:sz w:val="22"/>
              </w:rPr>
              <w:t>10.</w:t>
            </w:r>
          </w:p>
        </w:tc>
        <w:tc>
          <w:tcPr>
            <w:tcW w:w="166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center"/>
              <w:rPr>
                <w:rFonts w:ascii="Tahoma" w:eastAsia="Tahoma" w:hAnsi="Tahoma" w:cs="Tahoma"/>
                <w:b w:val="0"/>
                <w:i w:val="0"/>
                <w:caps w:val="0"/>
                <w:strike w:val="0"/>
                <w:color w:val="000000"/>
                <w:sz w:val="24"/>
                <w:u w:val="none" w:color="000000"/>
                <w:vertAlign w:val="baseline"/>
              </w:rPr>
            </w:pPr>
          </w:p>
          <w:p/>
          <w:p/>
          <w:p>
            <w:pPr>
              <w:jc w:val="center"/>
            </w:pPr>
            <w:r>
              <w:rPr>
                <w:sz w:val="22"/>
              </w:rPr>
              <w:t>Gościcino</w:t>
            </w:r>
          </w:p>
        </w:tc>
        <w:tc>
          <w:tcPr>
            <w:tcW w:w="291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center"/>
              <w:rPr>
                <w:rFonts w:ascii="Tahoma" w:eastAsia="Tahoma" w:hAnsi="Tahoma" w:cs="Tahoma"/>
                <w:b w:val="0"/>
                <w:i w:val="0"/>
                <w:caps w:val="0"/>
                <w:strike w:val="0"/>
                <w:color w:val="000000"/>
                <w:sz w:val="24"/>
                <w:u w:val="none" w:color="000000"/>
                <w:vertAlign w:val="baseline"/>
              </w:rPr>
            </w:pPr>
          </w:p>
          <w:p/>
          <w:p/>
          <w:p>
            <w:pPr>
              <w:jc w:val="center"/>
            </w:pPr>
            <w:r>
              <w:rPr>
                <w:sz w:val="22"/>
              </w:rPr>
              <w:t>670/4 cz.</w:t>
            </w:r>
          </w:p>
        </w:tc>
        <w:tc>
          <w:tcPr>
            <w:tcW w:w="2562"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center"/>
              <w:rPr>
                <w:rFonts w:ascii="Tahoma" w:eastAsia="Tahoma" w:hAnsi="Tahoma" w:cs="Tahoma"/>
                <w:b w:val="0"/>
                <w:i w:val="0"/>
                <w:caps w:val="0"/>
                <w:strike w:val="0"/>
                <w:color w:val="000000"/>
                <w:sz w:val="24"/>
                <w:u w:val="none" w:color="000000"/>
                <w:vertAlign w:val="baseline"/>
              </w:rPr>
            </w:pPr>
          </w:p>
          <w:p>
            <w:pPr>
              <w:jc w:val="center"/>
            </w:pPr>
            <w:r>
              <w:rPr>
                <w:sz w:val="22"/>
              </w:rPr>
              <w:t>11,98</w:t>
            </w:r>
          </w:p>
          <w:p/>
          <w:p>
            <w:pPr>
              <w:jc w:val="center"/>
            </w:pPr>
            <w:r>
              <w:rPr>
                <w:sz w:val="22"/>
              </w:rPr>
              <w:t>w tym klasy i użytki:</w:t>
            </w:r>
          </w:p>
          <w:p/>
          <w:p>
            <w:pPr>
              <w:jc w:val="center"/>
            </w:pPr>
            <w:r>
              <w:rPr>
                <w:sz w:val="22"/>
              </w:rPr>
              <w:t>RIIIb 2,16 ha</w:t>
            </w:r>
          </w:p>
          <w:p>
            <w:pPr>
              <w:jc w:val="center"/>
            </w:pPr>
            <w:r>
              <w:rPr>
                <w:sz w:val="22"/>
              </w:rPr>
              <w:t>RIVa 5,84 ha</w:t>
            </w:r>
          </w:p>
          <w:p>
            <w:pPr>
              <w:jc w:val="center"/>
            </w:pPr>
            <w:r>
              <w:rPr>
                <w:sz w:val="22"/>
              </w:rPr>
              <w:t>RV 2,60 ha</w:t>
            </w:r>
          </w:p>
          <w:p>
            <w:pPr>
              <w:jc w:val="center"/>
            </w:pPr>
            <w:r>
              <w:rPr>
                <w:sz w:val="22"/>
              </w:rPr>
              <w:t>RVI 0,35 ha</w:t>
            </w:r>
          </w:p>
          <w:p>
            <w:pPr>
              <w:jc w:val="center"/>
            </w:pPr>
            <w:r>
              <w:rPr>
                <w:sz w:val="22"/>
              </w:rPr>
              <w:t>PSIV 0,62 ha</w:t>
            </w:r>
          </w:p>
          <w:p>
            <w:pPr>
              <w:jc w:val="center"/>
            </w:pPr>
            <w:r>
              <w:rPr>
                <w:sz w:val="22"/>
              </w:rPr>
              <w:t>PSVI 0,41 ha</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center"/>
              <w:rPr>
                <w:rFonts w:ascii="Tahoma" w:eastAsia="Tahoma" w:hAnsi="Tahoma" w:cs="Tahoma"/>
                <w:b w:val="0"/>
                <w:i w:val="0"/>
                <w:caps w:val="0"/>
                <w:strike w:val="0"/>
                <w:color w:val="000000"/>
                <w:sz w:val="24"/>
                <w:u w:val="none" w:color="000000"/>
                <w:vertAlign w:val="baseline"/>
              </w:rPr>
            </w:pPr>
          </w:p>
          <w:p/>
          <w:p/>
          <w:p>
            <w:pPr>
              <w:jc w:val="center"/>
            </w:pPr>
            <w:r>
              <w:rPr>
                <w:sz w:val="22"/>
              </w:rPr>
              <w:t>GD1W/00032057/4</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center"/>
              <w:rPr>
                <w:rFonts w:ascii="Tahoma" w:eastAsia="Tahoma" w:hAnsi="Tahoma" w:cs="Tahoma"/>
                <w:b w:val="0"/>
                <w:i w:val="0"/>
                <w:caps w:val="0"/>
                <w:strike w:val="0"/>
                <w:color w:val="000000"/>
                <w:sz w:val="24"/>
                <w:u w:val="none" w:color="000000"/>
                <w:vertAlign w:val="baseline"/>
              </w:rPr>
            </w:pPr>
            <w:r>
              <w:rPr>
                <w:sz w:val="22"/>
              </w:rPr>
              <w:t>teren zabudowy usługowej i/lub zabudowy mieszkaniowej wielorodzinnej , w tym usługi oświaty i służby zdrowia, częściowo tereny zieleni nieurządzonej, częściowo tereny dróg wewnętrznych, publicznych i lokalnych</w:t>
            </w:r>
          </w:p>
        </w:tc>
        <w:tc>
          <w:tcPr>
            <w:tcW w:w="2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center"/>
              <w:rPr>
                <w:rFonts w:ascii="Tahoma" w:eastAsia="Tahoma" w:hAnsi="Tahoma" w:cs="Tahoma"/>
                <w:b w:val="0"/>
                <w:i w:val="0"/>
                <w:caps w:val="0"/>
                <w:strike w:val="0"/>
                <w:color w:val="000000"/>
                <w:sz w:val="24"/>
                <w:u w:val="none" w:color="000000"/>
                <w:vertAlign w:val="baseline"/>
              </w:rPr>
            </w:pPr>
          </w:p>
          <w:p/>
          <w:p/>
          <w:p>
            <w:pPr>
              <w:jc w:val="center"/>
            </w:pPr>
            <w:r>
              <w:rPr>
                <w:sz w:val="22"/>
              </w:rPr>
              <w:t>22,20 dt</w:t>
            </w:r>
          </w:p>
        </w:tc>
      </w:tr>
    </w:tbl>
    <w:p w:rsidR="00A77B3E">
      <w:pPr>
        <w:keepNext w:val="0"/>
        <w:keepLines w:val="0"/>
        <w:spacing w:before="120" w:after="120" w:line="240" w:lineRule="auto"/>
        <w:ind w:left="283" w:right="0" w:firstLine="227"/>
        <w:jc w:val="both"/>
        <w:rPr>
          <w:rFonts w:ascii="Tahoma" w:eastAsia="Tahoma" w:hAnsi="Tahoma" w:cs="Tahoma"/>
          <w:b w:val="0"/>
          <w:i w:val="0"/>
          <w:caps w:val="0"/>
          <w:strike w:val="0"/>
          <w:color w:val="000000"/>
          <w:sz w:val="24"/>
          <w:u w:val="none" w:color="000000"/>
          <w:vertAlign w:val="baseline"/>
        </w:rPr>
      </w:pPr>
      <w:r>
        <w:rPr>
          <w:rFonts w:ascii="Tahoma" w:eastAsia="Tahoma" w:hAnsi="Tahoma" w:cs="Tahoma"/>
          <w:b/>
          <w:i w:val="0"/>
          <w:caps w:val="0"/>
          <w:strike w:val="0"/>
          <w:color w:val="000000"/>
          <w:sz w:val="24"/>
          <w:u w:val="single" w:color="000000"/>
          <w:vertAlign w:val="baseline"/>
        </w:rPr>
        <w:t>Opis nieruchomości :</w:t>
      </w:r>
      <w:r>
        <w:rPr>
          <w:rFonts w:ascii="Tahoma" w:eastAsia="Tahoma" w:hAnsi="Tahoma" w:cs="Tahoma"/>
          <w:b/>
          <w:i w:val="0"/>
          <w:caps w:val="0"/>
          <w:strike w:val="0"/>
          <w:color w:val="000000"/>
          <w:sz w:val="24"/>
          <w:u w:val="none" w:color="000000"/>
          <w:vertAlign w:val="baseline"/>
        </w:rPr>
        <w:tab/>
      </w:r>
    </w:p>
    <w:p w:rsidR="00A77B3E">
      <w:pPr>
        <w:keepNext w:val="0"/>
        <w:keepLines w:val="0"/>
        <w:spacing w:before="120" w:after="120" w:line="240" w:lineRule="auto"/>
        <w:ind w:left="340" w:right="0" w:hanging="227"/>
        <w:jc w:val="left"/>
        <w:rPr>
          <w:rFonts w:ascii="Tahoma" w:eastAsia="Tahoma" w:hAnsi="Tahoma" w:cs="Tahoma"/>
          <w:b w:val="0"/>
          <w:i w:val="0"/>
          <w:caps w:val="0"/>
          <w:strike w:val="0"/>
          <w:color w:val="000000"/>
          <w:sz w:val="24"/>
          <w:u w:val="none" w:color="000000"/>
          <w:vertAlign w:val="baseline"/>
        </w:rPr>
      </w:pPr>
      <w:r>
        <w:rPr>
          <w:rFonts w:ascii="Tahoma" w:eastAsia="Tahoma" w:hAnsi="Tahoma" w:cs="Tahoma"/>
          <w:sz w:val="24"/>
        </w:rPr>
        <w:t>1) </w:t>
      </w:r>
      <w:r>
        <w:rPr>
          <w:rFonts w:ascii="Tahoma" w:eastAsia="Tahoma" w:hAnsi="Tahoma" w:cs="Tahoma"/>
          <w:b w:val="0"/>
          <w:i w:val="0"/>
          <w:caps w:val="0"/>
          <w:strike w:val="0"/>
          <w:color w:val="000000"/>
          <w:sz w:val="24"/>
          <w:u w:val="none" w:color="000000"/>
          <w:vertAlign w:val="baseline"/>
        </w:rPr>
        <w:t>Nieruchomości będą przedmiotem dzierżawy pod uprawy rolne na czas oznaczony, określony w</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umowie, ale nie</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dłuższy niż do dnia</w:t>
      </w:r>
      <w:r>
        <w:rPr>
          <w:rFonts w:ascii="Tahoma" w:eastAsia="Tahoma" w:hAnsi="Tahoma" w:cs="Tahoma"/>
          <w:b w:val="0"/>
          <w:i w:val="0"/>
          <w:caps w:val="0"/>
          <w:strike w:val="0"/>
          <w:color w:val="000000"/>
          <w:sz w:val="24"/>
          <w:u w:val="none" w:color="000000"/>
          <w:vertAlign w:val="baseline"/>
        </w:rPr>
        <w:br/>
      </w:r>
      <w:r>
        <w:rPr>
          <w:rFonts w:ascii="Tahoma" w:eastAsia="Tahoma" w:hAnsi="Tahoma" w:cs="Tahoma"/>
          <w:b w:val="0"/>
          <w:i w:val="0"/>
          <w:caps w:val="0"/>
          <w:strike w:val="0"/>
          <w:color w:val="000000"/>
          <w:sz w:val="24"/>
          <w:u w:val="none" w:color="000000"/>
          <w:vertAlign w:val="baseline"/>
        </w:rPr>
        <w:t>30</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września 2026</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r.</w:t>
      </w:r>
    </w:p>
    <w:p w:rsidR="00A77B3E">
      <w:pPr>
        <w:keepNext w:val="0"/>
        <w:keepLines w:val="0"/>
        <w:spacing w:before="120" w:after="120" w:line="240" w:lineRule="auto"/>
        <w:ind w:left="340" w:right="0" w:hanging="227"/>
        <w:jc w:val="left"/>
        <w:rPr>
          <w:rFonts w:ascii="Tahoma" w:eastAsia="Tahoma" w:hAnsi="Tahoma" w:cs="Tahoma"/>
          <w:b w:val="0"/>
          <w:i w:val="0"/>
          <w:caps w:val="0"/>
          <w:strike w:val="0"/>
          <w:color w:val="000000"/>
          <w:sz w:val="24"/>
          <w:u w:val="none" w:color="000000"/>
          <w:vertAlign w:val="baseline"/>
        </w:rPr>
      </w:pPr>
      <w:r>
        <w:rPr>
          <w:rFonts w:ascii="Tahoma" w:eastAsia="Tahoma" w:hAnsi="Tahoma" w:cs="Tahoma"/>
          <w:sz w:val="24"/>
        </w:rPr>
        <w:t>2) </w:t>
      </w:r>
      <w:r>
        <w:rPr>
          <w:rFonts w:ascii="Tahoma" w:eastAsia="Tahoma" w:hAnsi="Tahoma" w:cs="Tahoma"/>
          <w:b w:val="0"/>
          <w:i w:val="0"/>
          <w:caps w:val="0"/>
          <w:strike w:val="0"/>
          <w:color w:val="000000"/>
          <w:sz w:val="24"/>
          <w:u w:val="none" w:color="000000"/>
          <w:vertAlign w:val="baseline"/>
        </w:rPr>
        <w:t>Rada Gminy Wejherowo w</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uchwale Nr XXVI/339/2021 z</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dnia 26</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maja 2021</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r. wyraziła zgodę na bezprzetargowe wydzierżawienie przedmiotowych nieruchomości dotychczasowym dzierżawcom dla zachowania ciągłości upraw i</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zachowania gruntów w</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kulturze. W</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przypadku, gdy wpłynie więcej ofert/wniosków na dzierżawę tej samej nieruchomości, rozważona zostanie możliwość przeprowadzenia przetargu, celem wyłonienia dzierżawcy</w:t>
      </w:r>
    </w:p>
    <w:p w:rsidR="00A77B3E">
      <w:pPr>
        <w:keepNext w:val="0"/>
        <w:keepLines w:val="0"/>
        <w:spacing w:before="120" w:after="120" w:line="240" w:lineRule="auto"/>
        <w:ind w:left="340" w:right="0" w:hanging="227"/>
        <w:jc w:val="left"/>
        <w:rPr>
          <w:rFonts w:ascii="Tahoma" w:eastAsia="Tahoma" w:hAnsi="Tahoma" w:cs="Tahoma"/>
          <w:b w:val="0"/>
          <w:i w:val="0"/>
          <w:caps w:val="0"/>
          <w:strike w:val="0"/>
          <w:color w:val="000000"/>
          <w:sz w:val="24"/>
          <w:u w:val="none" w:color="000000"/>
          <w:vertAlign w:val="baseline"/>
        </w:rPr>
      </w:pPr>
      <w:r>
        <w:rPr>
          <w:rFonts w:ascii="Tahoma" w:eastAsia="Tahoma" w:hAnsi="Tahoma" w:cs="Tahoma"/>
          <w:sz w:val="24"/>
        </w:rPr>
        <w:t>3) </w:t>
      </w:r>
      <w:r>
        <w:rPr>
          <w:rFonts w:ascii="Tahoma" w:eastAsia="Tahoma" w:hAnsi="Tahoma" w:cs="Tahoma"/>
          <w:b w:val="0"/>
          <w:i w:val="0"/>
          <w:caps w:val="0"/>
          <w:strike w:val="0"/>
          <w:color w:val="000000"/>
          <w:sz w:val="24"/>
          <w:u w:val="none" w:color="000000"/>
          <w:vertAlign w:val="baseline"/>
        </w:rPr>
        <w:t>Nieruchomości obecnie wykorzystywane są jako tereny upraw rolnych. Dzierżawca będzie obowiązany do utrzymywania gruntów w</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dobrej kulturze rolnej.</w:t>
      </w:r>
    </w:p>
    <w:p w:rsidR="00A77B3E">
      <w:pPr>
        <w:keepNext w:val="0"/>
        <w:keepLines w:val="0"/>
        <w:spacing w:before="120" w:after="120" w:line="240" w:lineRule="auto"/>
        <w:ind w:left="340" w:right="0" w:hanging="227"/>
        <w:jc w:val="left"/>
        <w:rPr>
          <w:rFonts w:ascii="Tahoma" w:eastAsia="Tahoma" w:hAnsi="Tahoma" w:cs="Tahoma"/>
          <w:b w:val="0"/>
          <w:i w:val="0"/>
          <w:caps w:val="0"/>
          <w:strike w:val="0"/>
          <w:color w:val="000000"/>
          <w:sz w:val="24"/>
          <w:u w:val="none" w:color="000000"/>
          <w:vertAlign w:val="baseline"/>
        </w:rPr>
      </w:pPr>
      <w:r>
        <w:rPr>
          <w:rFonts w:ascii="Tahoma" w:eastAsia="Tahoma" w:hAnsi="Tahoma" w:cs="Tahoma"/>
          <w:sz w:val="24"/>
        </w:rPr>
        <w:t>4) </w:t>
      </w:r>
      <w:r>
        <w:rPr>
          <w:rFonts w:ascii="Tahoma" w:eastAsia="Tahoma" w:hAnsi="Tahoma" w:cs="Tahoma"/>
          <w:b w:val="0"/>
          <w:i w:val="0"/>
          <w:caps w:val="0"/>
          <w:strike w:val="0"/>
          <w:color w:val="000000"/>
          <w:sz w:val="24"/>
          <w:u w:val="none" w:color="000000"/>
          <w:vertAlign w:val="baseline"/>
        </w:rPr>
        <w:t>Działki o</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nr ewid. 488/46 i</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nr 488/59 w</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Gościcinie, w</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całości należą do użytku klasy dr, natomiast w</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rzeczywistości częściowo wykorzystywane są pod uprawy rolne. Biorąc pod uwagę lokalizację oraz aktualne wykorzystanie przedmiotowych działek, dla tego gruntu zastosowana zostanie stawka czynszu jak dla gruntów rolnych obowiązujących dla klasy RIIIb.</w:t>
      </w:r>
    </w:p>
    <w:p w:rsidR="00A77B3E">
      <w:pPr>
        <w:keepNext w:val="0"/>
        <w:keepLines w:val="0"/>
        <w:spacing w:before="120" w:after="120" w:line="240" w:lineRule="auto"/>
        <w:ind w:left="340" w:right="0" w:hanging="227"/>
        <w:jc w:val="left"/>
        <w:rPr>
          <w:rFonts w:ascii="Tahoma" w:eastAsia="Tahoma" w:hAnsi="Tahoma" w:cs="Tahoma"/>
          <w:b w:val="0"/>
          <w:i w:val="0"/>
          <w:caps w:val="0"/>
          <w:strike w:val="0"/>
          <w:color w:val="000000"/>
          <w:sz w:val="24"/>
          <w:u w:val="none" w:color="000000"/>
          <w:vertAlign w:val="baseline"/>
        </w:rPr>
      </w:pPr>
      <w:r>
        <w:rPr>
          <w:rFonts w:ascii="Tahoma" w:eastAsia="Tahoma" w:hAnsi="Tahoma" w:cs="Tahoma"/>
          <w:sz w:val="24"/>
        </w:rPr>
        <w:t>5) </w:t>
      </w:r>
      <w:r>
        <w:rPr>
          <w:rFonts w:ascii="Tahoma" w:eastAsia="Tahoma" w:hAnsi="Tahoma" w:cs="Tahoma"/>
          <w:b w:val="0"/>
          <w:i w:val="0"/>
          <w:caps w:val="0"/>
          <w:strike w:val="0"/>
          <w:color w:val="000000"/>
          <w:sz w:val="24"/>
          <w:u w:val="none" w:color="000000"/>
          <w:vertAlign w:val="baseline"/>
        </w:rPr>
        <w:t>Dzierżawca będzie ponosić należne podatki i</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wszelkie ciężary związane z</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przedmiotem dzierżawy.</w:t>
      </w:r>
    </w:p>
    <w:p w:rsidR="00A77B3E">
      <w:pPr>
        <w:keepNext w:val="0"/>
        <w:keepLines w:val="0"/>
        <w:spacing w:before="120" w:after="120" w:line="240" w:lineRule="auto"/>
        <w:ind w:left="340" w:right="0" w:hanging="227"/>
        <w:jc w:val="left"/>
        <w:rPr>
          <w:rFonts w:ascii="Tahoma" w:eastAsia="Tahoma" w:hAnsi="Tahoma" w:cs="Tahoma"/>
          <w:b w:val="0"/>
          <w:i w:val="0"/>
          <w:caps w:val="0"/>
          <w:strike w:val="0"/>
          <w:color w:val="000000"/>
          <w:sz w:val="24"/>
          <w:u w:val="none" w:color="000000"/>
          <w:vertAlign w:val="baseline"/>
        </w:rPr>
      </w:pPr>
      <w:r>
        <w:rPr>
          <w:rFonts w:ascii="Tahoma" w:eastAsia="Tahoma" w:hAnsi="Tahoma" w:cs="Tahoma"/>
          <w:sz w:val="24"/>
        </w:rPr>
        <w:t>6) </w:t>
      </w:r>
      <w:r>
        <w:rPr>
          <w:rFonts w:ascii="Tahoma" w:eastAsia="Tahoma" w:hAnsi="Tahoma" w:cs="Tahoma"/>
          <w:b w:val="0"/>
          <w:i w:val="0"/>
          <w:caps w:val="0"/>
          <w:strike w:val="0"/>
          <w:color w:val="000000"/>
          <w:sz w:val="24"/>
          <w:u w:val="none" w:color="000000"/>
          <w:vertAlign w:val="baseline"/>
        </w:rPr>
        <w:t>Ostateczna wysokość czynszu dzierżawnego określona zostanie w</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umowie, ale nie</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może być mniejsza niż iloczyn stawki 66,89</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zł (średnia cena skupu 1</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dt ziarna żyta z</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okresu 2011-2015 ogłaszanej przez Prezesa GUS) i</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współczynnika wyrażonego w</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decytonach zależnego od klasy użytku rolnego (podany w</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tabeli) rocznie. Termin wniesienia czynszu dzierżawnego określa się do dnia 30</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czerwca każdego roku.</w:t>
      </w:r>
    </w:p>
    <w:p w:rsidR="00A77B3E">
      <w:pPr>
        <w:keepNext w:val="0"/>
        <w:keepLines w:val="0"/>
        <w:spacing w:before="120" w:after="120" w:line="240" w:lineRule="auto"/>
        <w:ind w:left="340" w:right="0" w:hanging="227"/>
        <w:jc w:val="left"/>
        <w:rPr>
          <w:rFonts w:ascii="Tahoma" w:eastAsia="Tahoma" w:hAnsi="Tahoma" w:cs="Tahoma"/>
          <w:b w:val="0"/>
          <w:i w:val="0"/>
          <w:caps w:val="0"/>
          <w:strike w:val="0"/>
          <w:color w:val="000000"/>
          <w:sz w:val="24"/>
          <w:u w:val="none" w:color="000000"/>
          <w:vertAlign w:val="baseline"/>
        </w:rPr>
      </w:pPr>
      <w:r>
        <w:rPr>
          <w:rFonts w:ascii="Tahoma" w:eastAsia="Tahoma" w:hAnsi="Tahoma" w:cs="Tahoma"/>
          <w:sz w:val="24"/>
        </w:rPr>
        <w:t>7) </w:t>
      </w:r>
      <w:r>
        <w:rPr>
          <w:rFonts w:ascii="Tahoma" w:eastAsia="Tahoma" w:hAnsi="Tahoma" w:cs="Tahoma"/>
          <w:b w:val="0"/>
          <w:i w:val="0"/>
          <w:caps w:val="0"/>
          <w:strike w:val="0"/>
          <w:color w:val="000000"/>
          <w:sz w:val="24"/>
          <w:u w:val="none" w:color="000000"/>
          <w:vertAlign w:val="baseline"/>
        </w:rPr>
        <w:t>Zgodnie z</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obowiązującymi aktualnie przepisami, dzierżawa gruntu pod uprawy rolne, zwolniona  jest z</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podatku VAT. Zmiana przepisów w</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zakresie objęcia umowy dzierżawy podatkiem od towarów i</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usług będzie miała zastosowanie do umowy bez konieczności jej aneksowania.</w:t>
      </w:r>
    </w:p>
    <w:p w:rsidR="00A77B3E">
      <w:pPr>
        <w:keepNext w:val="0"/>
        <w:keepLines w:val="0"/>
        <w:spacing w:before="120" w:after="120" w:line="240" w:lineRule="auto"/>
        <w:ind w:left="340" w:right="0" w:hanging="227"/>
        <w:jc w:val="left"/>
        <w:rPr>
          <w:rFonts w:ascii="Tahoma" w:eastAsia="Tahoma" w:hAnsi="Tahoma" w:cs="Tahoma"/>
          <w:b w:val="0"/>
          <w:i w:val="0"/>
          <w:caps w:val="0"/>
          <w:strike w:val="0"/>
          <w:color w:val="000000"/>
          <w:sz w:val="24"/>
          <w:u w:val="none" w:color="000000"/>
          <w:vertAlign w:val="baseline"/>
        </w:rPr>
      </w:pPr>
      <w:r>
        <w:rPr>
          <w:rFonts w:ascii="Tahoma" w:eastAsia="Tahoma" w:hAnsi="Tahoma" w:cs="Tahoma"/>
          <w:sz w:val="24"/>
        </w:rPr>
        <w:t>8) </w:t>
      </w:r>
      <w:r>
        <w:rPr>
          <w:rFonts w:ascii="Tahoma" w:eastAsia="Tahoma" w:hAnsi="Tahoma" w:cs="Tahoma"/>
          <w:b w:val="0"/>
          <w:i w:val="0"/>
          <w:caps w:val="0"/>
          <w:strike w:val="0"/>
          <w:color w:val="000000"/>
          <w:sz w:val="24"/>
          <w:u w:val="none" w:color="000000"/>
          <w:vertAlign w:val="baseline"/>
        </w:rPr>
        <w:t>Termin wnoszenia czynszu będzie ustalony w</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umowie, nie</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rzadziej jednak niż jeden raz w</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roku.</w:t>
      </w:r>
    </w:p>
    <w:p w:rsidR="00A77B3E">
      <w:pPr>
        <w:keepNext w:val="0"/>
        <w:keepLines w:val="0"/>
        <w:spacing w:before="120" w:after="120" w:line="240" w:lineRule="auto"/>
        <w:ind w:left="340" w:right="0" w:hanging="227"/>
        <w:jc w:val="left"/>
        <w:rPr>
          <w:rFonts w:ascii="Tahoma" w:eastAsia="Tahoma" w:hAnsi="Tahoma" w:cs="Tahoma"/>
          <w:b w:val="0"/>
          <w:i w:val="0"/>
          <w:caps w:val="0"/>
          <w:strike w:val="0"/>
          <w:color w:val="000000"/>
          <w:sz w:val="24"/>
          <w:u w:val="none" w:color="000000"/>
          <w:vertAlign w:val="baseline"/>
        </w:rPr>
      </w:pPr>
      <w:r>
        <w:rPr>
          <w:rFonts w:ascii="Tahoma" w:eastAsia="Tahoma" w:hAnsi="Tahoma" w:cs="Tahoma"/>
          <w:sz w:val="24"/>
        </w:rPr>
        <w:t>9) </w:t>
      </w:r>
      <w:r>
        <w:rPr>
          <w:rFonts w:ascii="Tahoma" w:eastAsia="Tahoma" w:hAnsi="Tahoma" w:cs="Tahoma"/>
          <w:b w:val="0"/>
          <w:i w:val="0"/>
          <w:caps w:val="0"/>
          <w:strike w:val="0"/>
          <w:color w:val="000000"/>
          <w:sz w:val="24"/>
          <w:u w:val="none" w:color="000000"/>
          <w:vertAlign w:val="baseline"/>
        </w:rPr>
        <w:t>Zastrzega się termin wypowiedzenia dzierżawy z</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zachowaniem</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1- miesięcznego okresu wypowiedzenia, w</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przypadku zmiany sposobu użytkowania nieruchomości, przeznaczenia jej do zbycia, bądź realizacji na niej inwestycji celu publicznego.</w:t>
      </w:r>
    </w:p>
    <w:p w:rsidR="00A77B3E">
      <w:pPr>
        <w:keepNext w:val="0"/>
        <w:keepLines w:val="0"/>
        <w:spacing w:before="120" w:after="120" w:line="240" w:lineRule="auto"/>
        <w:ind w:left="340" w:right="0" w:hanging="227"/>
        <w:jc w:val="left"/>
        <w:rPr>
          <w:rFonts w:ascii="Tahoma" w:eastAsia="Tahoma" w:hAnsi="Tahoma" w:cs="Tahoma"/>
          <w:b w:val="0"/>
          <w:i w:val="0"/>
          <w:caps w:val="0"/>
          <w:strike w:val="0"/>
          <w:color w:val="000000"/>
          <w:sz w:val="24"/>
          <w:u w:val="none" w:color="000000"/>
          <w:vertAlign w:val="baseline"/>
        </w:rPr>
      </w:pPr>
      <w:r>
        <w:rPr>
          <w:rFonts w:ascii="Tahoma" w:eastAsia="Tahoma" w:hAnsi="Tahoma" w:cs="Tahoma"/>
          <w:sz w:val="24"/>
        </w:rPr>
        <w:t>10) </w:t>
      </w:r>
      <w:r>
        <w:rPr>
          <w:rFonts w:ascii="Tahoma" w:eastAsia="Tahoma" w:hAnsi="Tahoma" w:cs="Tahoma"/>
          <w:b w:val="0"/>
          <w:i w:val="0"/>
          <w:caps w:val="0"/>
          <w:strike w:val="0"/>
          <w:color w:val="000000"/>
          <w:sz w:val="24"/>
          <w:u w:val="none" w:color="000000"/>
          <w:vertAlign w:val="baseline"/>
        </w:rPr>
        <w:t>Szczegółowych informacji o</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nieruchomości objętej niniejszym wykazem, można uzyskać w</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Referacie Gospodarki Przestrzennej i</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Nieruchomości Urzędu Gminy Wejherowo, 84-200 Wejherowo, ul. Transportowa 1, tel. (58) 738-67-51 lub (58) 677</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97 15.</w:t>
      </w:r>
    </w:p>
    <w:p w:rsidR="00A77B3E">
      <w:pPr>
        <w:keepNext w:val="0"/>
        <w:keepLines w:val="0"/>
        <w:spacing w:before="120" w:after="120" w:line="240" w:lineRule="auto"/>
        <w:ind w:left="340" w:right="0" w:hanging="227"/>
        <w:jc w:val="left"/>
        <w:rPr>
          <w:rFonts w:ascii="Tahoma" w:eastAsia="Tahoma" w:hAnsi="Tahoma" w:cs="Tahoma"/>
          <w:b w:val="0"/>
          <w:i w:val="0"/>
          <w:caps w:val="0"/>
          <w:strike w:val="0"/>
          <w:color w:val="000000"/>
          <w:sz w:val="24"/>
          <w:u w:val="none" w:color="000000"/>
          <w:vertAlign w:val="baseline"/>
        </w:rPr>
      </w:pPr>
      <w:r>
        <w:rPr>
          <w:rFonts w:ascii="Tahoma" w:eastAsia="Tahoma" w:hAnsi="Tahoma" w:cs="Tahoma"/>
          <w:sz w:val="24"/>
        </w:rPr>
        <w:t>11) </w:t>
      </w:r>
      <w:r>
        <w:rPr>
          <w:rFonts w:ascii="Tahoma" w:eastAsia="Tahoma" w:hAnsi="Tahoma" w:cs="Tahoma"/>
          <w:b w:val="0"/>
          <w:i w:val="0"/>
          <w:caps w:val="0"/>
          <w:strike w:val="0"/>
          <w:color w:val="000000"/>
          <w:sz w:val="24"/>
          <w:u w:val="none" w:color="000000"/>
          <w:vertAlign w:val="baseline"/>
        </w:rPr>
        <w:t>Wywieszono na tablicy ogłoszeń  od  dnia 13</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sierpnia 2021</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r. do dnia 3</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września  2021</w:t>
      </w:r>
      <w:r>
        <w:rPr>
          <w:rFonts w:ascii="Tahoma" w:eastAsia="Tahoma" w:hAnsi="Tahoma" w:cs="Tahoma"/>
          <w:b w:val="0"/>
          <w:i w:val="0"/>
          <w:caps w:val="0"/>
          <w:strike w:val="0"/>
          <w:color w:val="000000"/>
          <w:sz w:val="24"/>
          <w:u w:val="none" w:color="000000"/>
          <w:vertAlign w:val="baseline"/>
        </w:rPr>
        <w:t> </w:t>
      </w:r>
      <w:r>
        <w:rPr>
          <w:rFonts w:ascii="Tahoma" w:eastAsia="Tahoma" w:hAnsi="Tahoma" w:cs="Tahoma"/>
          <w:b w:val="0"/>
          <w:i w:val="0"/>
          <w:caps w:val="0"/>
          <w:strike w:val="0"/>
          <w:color w:val="000000"/>
          <w:sz w:val="24"/>
          <w:u w:val="none" w:color="000000"/>
          <w:vertAlign w:val="baseline"/>
        </w:rPr>
        <w:t>r.</w:t>
      </w:r>
    </w:p>
    <w:sectPr>
      <w:footerReference w:type="default" r:id="rId5"/>
      <w:endnotePr>
        <w:numFmt w:val="decimal"/>
      </w:endnotePr>
      <w:type w:val="nextPage"/>
      <w:pgSz w:w="16838" w:h="11906" w:orient="landscape"/>
      <w:pgMar w:top="992" w:right="1020" w:bottom="992" w:left="10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2" w:space="0" w:color="auto"/>
            <w:left w:val="nil"/>
            <w:bottom w:val="nil"/>
            <w:right w:val="nil"/>
          </w:tcBorders>
          <w:noWrap w:val="0"/>
          <w:tcMar>
            <w:top w:w="100" w:type="dxa"/>
          </w:tcMar>
          <w:textDirection w:val="lrTb"/>
          <w:vAlign w:val="top"/>
        </w:tcPr>
        <w:p>
          <w:pPr>
            <w:jc w:val="left"/>
            <w:rPr>
              <w:rFonts w:ascii="Tahoma" w:eastAsia="Tahoma" w:hAnsi="Tahoma" w:cs="Tahoma"/>
              <w:b w:val="0"/>
              <w:sz w:val="18"/>
            </w:rPr>
          </w:pPr>
          <w:r>
            <w:rPr>
              <w:rFonts w:ascii="Tahoma" w:eastAsia="Tahoma" w:hAnsi="Tahoma" w:cs="Tahoma"/>
              <w:b w:val="0"/>
              <w:sz w:val="18"/>
            </w:rPr>
            <w:t>Id: 3EDEA303-B379-4056-871D-104F595B6C75. Podpisany</w:t>
          </w:r>
        </w:p>
      </w:tc>
      <w:tc>
        <w:tcPr>
          <w:tcW w:w="3289" w:type="dxa"/>
          <w:tcBorders>
            <w:top w:val="single" w:sz="2" w:space="0" w:color="auto"/>
            <w:left w:val="nil"/>
            <w:bottom w:val="nil"/>
            <w:right w:val="nil"/>
          </w:tcBorders>
          <w:noWrap w:val="0"/>
          <w:tcMar>
            <w:top w:w="100" w:type="dxa"/>
          </w:tcMar>
          <w:textDirection w:val="lrTb"/>
          <w:vAlign w:val="top"/>
        </w:tcPr>
        <w:p>
          <w:pPr>
            <w:jc w:val="right"/>
            <w:rPr>
              <w:rFonts w:ascii="Tahoma" w:eastAsia="Tahoma" w:hAnsi="Tahoma" w:cs="Tahoma"/>
              <w:b w:val="0"/>
              <w:sz w:val="18"/>
            </w:rPr>
          </w:pPr>
          <w:r>
            <w:rPr>
              <w:rFonts w:ascii="Tahoma" w:eastAsia="Tahoma" w:hAnsi="Tahoma" w:cs="Tahoma"/>
              <w:b w:val="0"/>
              <w:sz w:val="18"/>
            </w:rPr>
            <w:t xml:space="preserve">Strona </w:t>
          </w:r>
          <w:r>
            <w:rPr>
              <w:rFonts w:ascii="Tahoma" w:eastAsia="Tahoma" w:hAnsi="Tahoma" w:cs="Tahoma"/>
              <w:b w:val="0"/>
              <w:sz w:val="18"/>
            </w:rPr>
            <w:fldChar w:fldCharType="begin"/>
          </w:r>
          <w:r>
            <w:rPr>
              <w:rFonts w:ascii="Tahoma" w:eastAsia="Tahoma" w:hAnsi="Tahoma" w:cs="Tahoma"/>
              <w:b w:val="0"/>
              <w:sz w:val="18"/>
            </w:rPr>
            <w:instrText>PAGE</w:instrText>
          </w:r>
          <w:r>
            <w:rPr>
              <w:rFonts w:ascii="Tahoma" w:eastAsia="Tahoma" w:hAnsi="Tahoma" w:cs="Tahoma"/>
              <w:b w:val="0"/>
              <w:sz w:val="18"/>
            </w:rPr>
            <w:fldChar w:fldCharType="separate"/>
          </w:r>
          <w:r>
            <w:rPr>
              <w:rFonts w:ascii="Tahoma" w:eastAsia="Tahoma" w:hAnsi="Tahoma" w:cs="Tahoma"/>
              <w:b w:val="0"/>
              <w:sz w:val="18"/>
            </w:rPr>
            <w:fldChar w:fldCharType="end"/>
          </w:r>
        </w:p>
      </w:tc>
    </w:tr>
  </w:tbl>
  <w:p>
    <w:pPr>
      <w:rPr>
        <w:rFonts w:ascii="Tahoma" w:eastAsia="Tahoma" w:hAnsi="Tahoma" w:cs="Tahoma"/>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865"/>
      <w:gridCol w:w="493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865" w:type="dxa"/>
          <w:tcBorders>
            <w:top w:val="single" w:sz="2" w:space="0" w:color="auto"/>
            <w:left w:val="nil"/>
            <w:bottom w:val="nil"/>
            <w:right w:val="nil"/>
          </w:tcBorders>
          <w:noWrap w:val="0"/>
          <w:tcMar>
            <w:top w:w="100" w:type="dxa"/>
          </w:tcMar>
          <w:textDirection w:val="lrTb"/>
          <w:vAlign w:val="top"/>
        </w:tcPr>
        <w:p>
          <w:pPr>
            <w:jc w:val="left"/>
            <w:rPr>
              <w:rFonts w:ascii="Tahoma" w:eastAsia="Tahoma" w:hAnsi="Tahoma" w:cs="Tahoma"/>
              <w:b w:val="0"/>
              <w:sz w:val="18"/>
            </w:rPr>
          </w:pPr>
          <w:r>
            <w:rPr>
              <w:rFonts w:ascii="Tahoma" w:eastAsia="Tahoma" w:hAnsi="Tahoma" w:cs="Tahoma"/>
              <w:b w:val="0"/>
              <w:sz w:val="18"/>
            </w:rPr>
            <w:t>Id: 3EDEA303-B379-4056-871D-104F595B6C75. Podpisany</w:t>
          </w:r>
        </w:p>
      </w:tc>
      <w:tc>
        <w:tcPr>
          <w:tcW w:w="4933" w:type="dxa"/>
          <w:tcBorders>
            <w:top w:val="single" w:sz="2" w:space="0" w:color="auto"/>
            <w:left w:val="nil"/>
            <w:bottom w:val="nil"/>
            <w:right w:val="nil"/>
          </w:tcBorders>
          <w:noWrap w:val="0"/>
          <w:tcMar>
            <w:top w:w="100" w:type="dxa"/>
          </w:tcMar>
          <w:textDirection w:val="lrTb"/>
          <w:vAlign w:val="top"/>
        </w:tcPr>
        <w:p>
          <w:pPr>
            <w:jc w:val="right"/>
            <w:rPr>
              <w:rFonts w:ascii="Tahoma" w:eastAsia="Tahoma" w:hAnsi="Tahoma" w:cs="Tahoma"/>
              <w:b w:val="0"/>
              <w:sz w:val="18"/>
            </w:rPr>
          </w:pPr>
          <w:r>
            <w:rPr>
              <w:rFonts w:ascii="Tahoma" w:eastAsia="Tahoma" w:hAnsi="Tahoma" w:cs="Tahoma"/>
              <w:b w:val="0"/>
              <w:sz w:val="18"/>
            </w:rPr>
            <w:t xml:space="preserve">Strona </w:t>
          </w:r>
          <w:r>
            <w:rPr>
              <w:rFonts w:ascii="Tahoma" w:eastAsia="Tahoma" w:hAnsi="Tahoma" w:cs="Tahoma"/>
              <w:b w:val="0"/>
              <w:sz w:val="18"/>
            </w:rPr>
            <w:fldChar w:fldCharType="begin"/>
          </w:r>
          <w:r>
            <w:rPr>
              <w:rFonts w:ascii="Tahoma" w:eastAsia="Tahoma" w:hAnsi="Tahoma" w:cs="Tahoma"/>
              <w:b w:val="0"/>
              <w:sz w:val="18"/>
            </w:rPr>
            <w:instrText>PAGE</w:instrText>
          </w:r>
          <w:r>
            <w:rPr>
              <w:rFonts w:ascii="Tahoma" w:eastAsia="Tahoma" w:hAnsi="Tahoma" w:cs="Tahoma"/>
              <w:b w:val="0"/>
              <w:sz w:val="18"/>
            </w:rPr>
            <w:fldChar w:fldCharType="separate"/>
          </w:r>
          <w:r>
            <w:rPr>
              <w:rFonts w:ascii="Tahoma" w:eastAsia="Tahoma" w:hAnsi="Tahoma" w:cs="Tahoma"/>
              <w:b w:val="0"/>
              <w:sz w:val="18"/>
            </w:rPr>
            <w:fldChar w:fldCharType="end"/>
          </w:r>
        </w:p>
      </w:tc>
    </w:tr>
  </w:tbl>
  <w:p>
    <w:pPr>
      <w:rPr>
        <w:rFonts w:ascii="Tahoma" w:eastAsia="Tahoma" w:hAnsi="Tahoma" w:cs="Tahoma"/>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ahoma" w:eastAsia="Tahoma" w:hAnsi="Tahoma" w:cs="Tahom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Wójt Gminy Wejherowo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113/2021 z dnia 5 sierpnia 2021 r.</dc:title>
  <dc:subject>w sprawie sporządzenia i^ogłoszenia wykazu nieruchomości stanowiących własność Gminy Wejherowo, przeznaczonych do oddania w^dzierżawę</dc:subject>
  <dc:creator>pczerwinski</dc:creator>
  <cp:lastModifiedBy>pczerwinski</cp:lastModifiedBy>
  <cp:revision>1</cp:revision>
  <dcterms:created xsi:type="dcterms:W3CDTF">2021-08-13T07:51:44Z</dcterms:created>
  <dcterms:modified xsi:type="dcterms:W3CDTF">2021-08-13T07:51:44Z</dcterms:modified>
  <cp:category>Akt prawny</cp:category>
</cp:coreProperties>
</file>