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100//2023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17 sierpnia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budżetu Gminy na 2023 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1634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pomocy obywatelom Ukrainy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konfliktem zbrojnym na terytorium tego państwa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103z późn. zm.),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szczególnej ochronie niektórych odbiorców paliw gazowych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sytuacja na rynku gazu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2687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uchwałą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nr XLIX/579/2022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uchwalenia budżetu Gminy na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rok,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Wejherowo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 dochody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32.006,31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wydatki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32.006,31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przeniesień wydatków budżetowych na kwotę 364.902,88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plan finansowy Funduszu Pomocy obywatelom Ukrainy,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plan finansowy Funduszu Przeciwdziałania COVID-19,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4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wynosi: 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153.413.148,41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172.872.177,56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zlecone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16.762.860,96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076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100//2023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89"/>
        <w:gridCol w:w="1320"/>
        <w:gridCol w:w="1290"/>
        <w:gridCol w:w="4635"/>
        <w:gridCol w:w="2160"/>
        <w:gridCol w:w="2160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406 877,58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14,94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406 892,52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1 465,38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14,94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1 480,32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1 465,38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14,94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1 480,32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47 830 543,03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1 228,00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47 831 771,03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75814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rozliczenia finansowe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2 013 805,03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1 228,00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2 015 033,03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0920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Wpływy z pozostałych odsetek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1 013 117,03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1 228,00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1 014 345,03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3 825 977,90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14 857,74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3 840 835,64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456 692,00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14 857,74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471 549,74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14 857,74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14 857,74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1 261 748,13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2 960,00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1 264 708,13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114 335,13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2 960,00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117 295,13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90 351,00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2 960,00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93 311,00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2 727 072,63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12 945,63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2 740 018,26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85395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2 727 072,63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12 945,63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2 740 018,26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415 320,00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425 320,00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2180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766 032,63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2 945,63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768 978,26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153 381 142,10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32 006,31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153 413 148,41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076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100//2023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74"/>
        <w:gridCol w:w="1320"/>
        <w:gridCol w:w="1290"/>
        <w:gridCol w:w="4620"/>
        <w:gridCol w:w="2175"/>
        <w:gridCol w:w="217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6 007 127,83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6 007 127,83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01043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Infrastruktura wodociągowa wsi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2 797 000,00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-150 000,00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2 647 000,00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1 780 000,00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-150 000,00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01044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Infrastruktura sanitacyjna wsi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2 683 000,00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2 833 000,00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1 900 000,00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13 986 842,13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14,94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13 986 857,07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12 941 722,98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14,94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12 941 737,92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4740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i uposażenia wypłacane w związku z pomocą obywatelom Ukrainy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2 313,23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14,94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2 328,17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66 412 267,17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14 857,74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66 427 124,91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41 901 118,00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131 959,00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42 033 077,00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370 278,00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-824,00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369 454,00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568 796,00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563 796,00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146 000,00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4 925,00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150 925,00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800 194,00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808 194,00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4 500,00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1 948 852,00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20 858,00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1 969 710,00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34 500,00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740 928,00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745 928,00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35 300,00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39 300,00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50 500,00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143 815,00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141 815,00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19 946 115,00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20 046 115,00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Oddziały przedszkolne w szkołach podstawowych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3 717 841,00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-4 360,00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3 713 481,00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173 498,00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710,00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174 208,00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493 734,00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494 634,00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60 229,00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60 329,00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26 500,00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27 600,00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42 600,00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154 368,00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154 168,00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15 034,00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13 234,00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2 065 255,00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2 063 755,00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147 315,00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-18 370,00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128 945,00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Przedszkola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10 366 355,00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10 356 355,00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42 066,00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37 066,00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35 000,00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Świetlice szkolne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1 504 538,00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-99 599,00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1 404 939,00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82 431,00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76 431,00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207 597,00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-17 500,00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190 097,00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24 667,00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22 667,00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1 037 972,00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-68 355,00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969 617,00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63 429,00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-5 744,00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57 685,00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80148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Stołówki szkolne i przedszkolne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665 587,00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672 587,00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473 901,00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480 901,00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80149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493 506,00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503 506,00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25 664,00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27 164,00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72 920,00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75 920,00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10 519,00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11 419,00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2 744,00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2 244,00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307 967,00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315 067,00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3 112 692,00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3 077 692,00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417 691,00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422 691,00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2 214 584,00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2 174 584,00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456 692,00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14 857,74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471 549,74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4860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Pozostałe wydatki bieżące na zadania związane z pomocą obywatelom Ukrainy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14 857,74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14 857,74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1 403 928,17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1 403 928,17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344 791,03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-9 481,25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335 309,78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4740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i uposażenia wypłacane w związku z pomocą obywatelom Ukrainy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209 683,06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-6 252,00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203 431,06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nauczycieli wypłacane w związku z pomocą obywatelom Ukrainy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334 649,45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29 109,88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363 759,33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i inne pochodne od wynagrodzeń pracowników wypłacanych w związku z pomocą obywatelom Ukrainy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119 341,00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-3 576,63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115 764,37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4860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Pozostałe wydatki bieżące na zadania związane z pomocą obywatelom Ukrainy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93 509,48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-9 800,00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83 709,48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7 598 705,13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7 599 605,13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1 335 637,13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1 336 537,13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3290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8 700,00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3 907 181,63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14 173,63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3 921 355,26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85395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3 907 181,63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14 173,63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3 921 355,26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1 678 022,20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2 887,86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1 680 910,06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3280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związane z udzielaniem pomocy obywatelom Ukrainy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414 136,00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424 136,00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1 235 897,43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57,77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1 235 955,20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1 228,00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1 228,00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16 925 437,00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2 060,00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16 927 497,00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15 665 380,00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2 060,00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15 667 440,00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3290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33 220,00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35 220,00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4350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1 020,00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0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172 840 171,25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32 006,31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172 872 177,56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Załącznik Nr 3 do zarządzenia</w:t>
      </w:r>
      <w:r>
        <w:t xml:space="preserve"> Nr 100//2023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17 sierpnia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910"/>
        <w:gridCol w:w="844"/>
        <w:gridCol w:w="844"/>
        <w:gridCol w:w="1252"/>
        <w:gridCol w:w="1252"/>
        <w:gridCol w:w="1366"/>
        <w:gridCol w:w="1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Plan finansowy rachunku Funduszu  Pomocy  Obywatelom Ukrainy  na 2023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Rok 2023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Wyszczególnienie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Dział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Rozdział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Paragraf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Prychody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Dochody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Wydatki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5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6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Administracja publiczna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1480,32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Pozostała działaność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1480,32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nadanie numeru PESEL na wniosek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1092,11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wykonanie zdjeć osobie ubiegającej się o nadanie numeru PESEL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336,15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potwierdzenie tożsamozci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52,06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Rózne rozliczenia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758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1 008 747,03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75814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odsetki od środkow FP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0920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8 059,03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1 000 688,00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na realizację dodatkowych zadan oświatowych związanych z ksxztałceniem, wychowaniem i opieką nad dziecmi i uczniami obywatelami Ukrainy ( art. 50 ust. 1 pkt 2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1 000 688,00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Rózne rozliczenia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163 668,63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z 2022 roku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163 668,63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Oświata i Wychowanie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14857,74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3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Zapewnienie uczniom prawa do bezplatnego dostepu do podreczników, materiałów edukacyjnych lub materiałó ćwiczeniowych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80153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14857,74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zaup podręczników, ćwiczen dla uczniow z Ukrainy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14857,74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Pomoc społeczna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93 311,00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Pozostała działaność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93 311,00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93 311,00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zapewnienie Posilku dla Młodziezy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12 000,00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jednorazowe świadczenie pieniężne 300 zł + obsluga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9 774,00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04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świadczenie rodzinne (art. 26 ust.1 pkt.1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36 300,00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pobyt w DPS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29 180,00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zasilek okresowy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2 200,00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zasilek stały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3 857,00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Pozostałe zadania w zakresie polityki społecznej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425 320,00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425 320,00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425 320,00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wypłata świadczeń pienięznych na podstawie art. 13 ustawy o pomocy obywatelom Ukrainy + obsługa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425 320,00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Edukacyjna opieka wychowawcza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854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85495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stypendia i zasiłki szkolne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 Fundusz Pomocy- dochody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163 668,63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1 553 716,09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Administracja publiczna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2 808,32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75023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2 328,17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nadanie numeru PESEL na wniosek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1 092,11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potwierdzenie tożsamosci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52,06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społeczne-zgodnie z art. 13 ustawy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1 184,00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wykonanie zdjeć osobie ubiegającej się o nadanie numeru PESEL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75011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480,15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4860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480,15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Oświata i wychowanie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1 185 901,40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Zapewnienie uczniom prawa do bezplatnego dostepu do podreczników, materiałów edukacyjnych lub materiałó ćwiczeniowych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80153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14 857,74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4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4860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14 857,74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działalnosć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1 171 043,66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na realizację dodatkowych zadan oświatowych związanych z ksxztałceniem, wychowaniem i opieką nad dziecmi i uczniami obywatelami Ukrainy ( art. 50 ust. 1 pkt 2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2340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47 278,64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344 791,03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4370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21 791,00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209 683,06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334 649,45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119 341,00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4860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93 509,48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Pomoc społeczna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57 011,00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Domy pomocy społecznej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85202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29 180,00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pobyt w DPS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4370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29 180,00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zasilek okresowy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85214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2 200,00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Zasiłek okresowy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2 200,00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Zasilki Stale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85216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3 857,00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zasiłki stałe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3 857,00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Pomoc w zakresie dożywiania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85230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12 000,00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społeczne-posiłek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12 000,00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posilki dla dzieci i młodzieży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działalnosć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9 774,00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jednorazowe świadczenie pieniężne 300 zł + obsluga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9 600,00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zakupusług pozostałych - jednorazowe swiadczenie 300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174,00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Pozostałe zadania w zakresie polityki społecznej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425 364,00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425 364,00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społeczne-zgodnie z art. 13 ustawy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3280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424 136,00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1 228,00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Edukacyjna opieka wychowawcza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  <w:t>854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85415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stypendia i zasiłki szkolne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Rodzina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855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36 300,00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3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rodzinne, świadczenia z funduszu alimentacyjnego oraz skąłdki na ubezpieczenia emerytalne i rentowe z ubezpieczenia społecznego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85502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36 300,00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04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świadczenie rodzinne (art. 26 ust.1 pkt.1 ustawy o pomocy obywatelom Ukrainy w zwiazku z konfliktem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35 220,00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zakup materiałów i wyposazenia - obsługa świadczeń rodzinnych art. 26 ust 1 pkt 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1 080,00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 Fundusz Pomocy- wydatki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1 717 384,72</w:t>
            </w: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7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spacing w:before="280" w:after="280" w:line="360" w:lineRule="auto"/>
        <w:ind w:left="4535" w:right="0" w:firstLine="0"/>
        <w:jc w:val="left"/>
      </w:pPr>
      <w:r>
        <w:t>Załącznik Nr 4 do zarządzenia</w:t>
      </w:r>
      <w:r>
        <w:t xml:space="preserve"> Nr 100//2023</w:t>
      </w:r>
      <w:r>
        <w:br/>
      </w:r>
      <w:r>
        <w:t>Wójta Gminy Wejherowo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17 sierpnia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2"/>
        <w:gridCol w:w="880"/>
        <w:gridCol w:w="880"/>
        <w:gridCol w:w="1022"/>
        <w:gridCol w:w="1336"/>
        <w:gridCol w:w="1260"/>
        <w:gridCol w:w="1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Plan finansowy rachunku Funduszu  Przeciwdzialania COVID-19 na 2023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 rok 2023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Wyszczególnienie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Dział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Rozdział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Paragraf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Przychody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Dochody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Wydatki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6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  <w:t>Dodatek węglowy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394 740,00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środki z 2022 roku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950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1 230 120,00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Pozostala działaność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2180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394 740,00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6"/>
                <w:u w:val="none"/>
                <w:vertAlign w:val="baseline"/>
              </w:rPr>
              <w:t>Dodatki inne źródła ciepła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115 760,00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2180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115 760,00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6"/>
                <w:u w:val="none"/>
                <w:vertAlign w:val="baseline"/>
              </w:rPr>
              <w:t>Dodatek elektryczny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242 250,00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2180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242 250,00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refundacja padatku Vat - Gaz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16 228,26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2180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16 228,26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44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Odsetki od środków Funduszu COVID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6 430,00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75814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0920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6 430,00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44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Razem Fundusz Przeciwdziałania Covid-19 - dochody, przychody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1 230 120,00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775 408,26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  <w:t>Dodatek węglowy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1 624 860,00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Ośrodki Pomocy Społecznej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85219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24 120,00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4010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15 542,42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składki na ubezpieczenie społeczne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4110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2 713,71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Fundusz pracy i FGSP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4120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283,87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zwrot niewykortzystanych dotacji oraz płatnosci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2950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5 580,00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Pozostala działaność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85395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1 600 740,00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świadczenie spoleczne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3110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1 314 000,00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4210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7 740,00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zwrot niewykortzystanych dotacji oraz płatnosci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2950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279 000,00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  <w:t>Dodatki inne źródła ciepła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115 760,00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Pozostala działaność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85395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115 760,00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świadczenie spoleczne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3110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113 500,00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4210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2 260,00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  <w:t>Dodatek elektryczny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242 250,00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Ośrodki Pomocy Społecznej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85219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1 852,00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4010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1 852,00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Pozostala działaność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85395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240 398,00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świadczenie spoleczne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3110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237 500,00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4210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2 898,00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Refundacja VAT GAZ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16 228,26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Pozostala działaność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85395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16 228,26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świadczenie spoleczne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3110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15 910,06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4210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318,20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Zadania związane z energooszczędnoscią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6 430,00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Modernizacja oświetlenia na boisku w Orlu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926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92601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6 430,00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6050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6 430,00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44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Razem Fundusz Przeciwdziałania Covid-19 -wydatki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2 005 528,26</w:t>
            </w:r>
          </w:p>
        </w:tc>
      </w:tr>
    </w:tbl>
    <w:p>
      <w:pPr>
        <w:sectPr>
          <w:footerReference w:type="default" r:id="rId8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Zwiększa się plan dochodów i wydatków budżetu gminy o kwotę 32.006,31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1.Zgodnie z pismem nr PS-XI.3111.23.25.2023.DŁ Wojewody Pomorskiego z dnia 3.08.2023r. zwiększa się plan funduszu Pomocy Ukrainie w rozdziale 85295 o kwotę 900 zł  z przeznaczeniem realizację zadania jednorazowe świadczenie 300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2.Zgodnie z pismem nr PS-XI.3111.23.25.2023.DŁ Wojewody Pomorskiego z dnia 8.05.2023r. zwiększa się plan funduszu Pomocy Ukrainie w rozdziale 85295 o kwotę  2.060 zł  z przeznaczeniem realizację zadania świadczeń rodzinnych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3.Zgodnie z pismem nr FB-I.3145.15.18.2023.EP Wojewody Pomorskiego z dnia 9.08.2023r. zwiększa się plan funduszu Pomocy Ukrainie w rozdziale 85395 o kwotę 10.000 zł  z przeznaczeniem realizację zadania zgodnie z art. 13 ustawy,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4.Zgodnie z pismem nr SO-IX.621.37.2023.PK Wojewody Pomorskiego z dnia 27.07.2023r. zwiększa się plan funduszu Pomocy Ukrainie w rozdziale 75095 o kwotę 14,94 zł  z przeznaczeniem realizację zadania w zakresie poświadczania danych.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5.Zwiększenie środków z Funduszu Pomocy Ukrainie w rozdziale 80153 o kwotę 14.857,74 zł z przeznaczeniem na realizację zakupu podręczników i materiałów edukacyjnych dla uczniów z Ukrainy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Dokonuje się przeniesień miedzy paragrafami klasyfikacji budżetowej na łączną kwotę    364.902,88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W dziale 010 przeniesienie planu wydatków między paragrafami klasyfikacji budżetowej na kwotę – 150.000 zł z zmiany związane z rozstrzygnięciem przetargu na zadanie budowa sieci kanalizacji sanitarnej w Gościcinie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W dziale 801  przeniesienie planu wydatków między paragrafami klasyfikacji budżetowej na kwotę – 214.902,88 zł– zmiany związane z bieżąca działalnością jednostek oświatowych</w:t>
      </w:r>
    </w:p>
    <w:sectPr>
      <w:footerReference w:type="default" r:id="rId9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1F634383-CAE2-48BD-862D-1AB18954F986.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1F634383-CAE2-48BD-862D-1AB18954F986.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1F634383-CAE2-48BD-862D-1AB18954F986.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1F634383-CAE2-48BD-862D-1AB18954F986.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1F634383-CAE2-48BD-862D-1AB18954F986.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1F634383-CAE2-48BD-862D-1AB18954F986.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footer" Target="footer6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100//2023 z dnia 17 sierpnia 2023 r.</dc:title>
  <dc:subject>w sprawie zmiany budżetu Gminy na 2023^rok.</dc:subject>
  <dc:creator>pczerwinski</dc:creator>
  <cp:lastModifiedBy>pczerwinski</cp:lastModifiedBy>
  <cp:revision>1</cp:revision>
  <dcterms:created xsi:type="dcterms:W3CDTF">2023-08-25T13:23:31Z</dcterms:created>
  <dcterms:modified xsi:type="dcterms:W3CDTF">2023-08-25T13:23:31Z</dcterms:modified>
  <cp:category>Akt prawny</cp:category>
</cp:coreProperties>
</file>