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9C1" w14:textId="77777777" w:rsidR="00E8664F" w:rsidRDefault="00E8664F" w:rsidP="00E8664F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Wejherowo</w:t>
      </w:r>
      <w:r>
        <w:rPr>
          <w:rFonts w:ascii="Arial" w:hAnsi="Arial" w:cs="Arial"/>
        </w:rPr>
        <w:br/>
        <w:t xml:space="preserve">Radni - Sesja </w:t>
      </w:r>
    </w:p>
    <w:p w14:paraId="6D73EF87" w14:textId="77777777" w:rsidR="00E8664F" w:rsidRDefault="00E8664F" w:rsidP="00E8664F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Raport z głosowań </w:t>
      </w:r>
    </w:p>
    <w:p w14:paraId="13B8F3A6" w14:textId="77777777" w:rsidR="00E8664F" w:rsidRDefault="00E8664F" w:rsidP="00E8664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LVII Sesja w dniu 30 sierpnia 2023 </w:t>
      </w:r>
    </w:p>
    <w:p w14:paraId="3967E678" w14:textId="77777777" w:rsidR="00E8664F" w:rsidRDefault="00E8664F" w:rsidP="00E8664F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Przeprowadzone głosowania</w:t>
      </w:r>
    </w:p>
    <w:p w14:paraId="62016827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Sprawdzenie obecności</w:t>
      </w:r>
      <w:r>
        <w:rPr>
          <w:rFonts w:ascii="Arial" w:eastAsia="Times New Roman" w:hAnsi="Arial" w:cs="Arial"/>
        </w:rPr>
        <w:t xml:space="preserve"> - czas głosowania: 30 sierpnia 2023, godz. 12:09, wyniki: OBECNY: 20, NIEOBECNY: 1</w:t>
      </w:r>
    </w:p>
    <w:p w14:paraId="6B0582D9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(OBECNY), Grażyna Baran (OBECNY),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(OBECNY),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(OBECNY), Przemysław Bujak (OBECNY),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(OBECNY), Tadeusz Danilczyk (OBECNY), Elżbieta Dettlaff (OBECNY),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(OBECNY),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(OBECNY), Marek Klas (NIEOBECNY), Wojciech Kuziel (OBECNY),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(OBECNY), Beata Nowicka (OBECNY),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(OBECNY),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(OBECNY), Roman Stanisławczyk (OBECNY),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(OBECNY), Maciej Szczygieł (OBECNY), Hubert Toma (OBECNY),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(OBECNY)</w:t>
      </w:r>
    </w:p>
    <w:p w14:paraId="4D79A123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Zatwierdzenie porządku obrad LVII Sesji Rady Gminy Wejherowo.</w:t>
      </w:r>
      <w:r>
        <w:rPr>
          <w:rFonts w:ascii="Arial" w:eastAsia="Times New Roman" w:hAnsi="Arial" w:cs="Arial"/>
        </w:rPr>
        <w:t xml:space="preserve"> - czas głosowania: 30 sierpnia 2023, godz. 12:10, wyniki: ZA: 20, PRZECIW: 0, WSTRZYMUJĘ SIĘ: 0, BRAK GŁOSU: 0, NIEOBECNI: 1</w:t>
      </w:r>
    </w:p>
    <w:p w14:paraId="4E27A18B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16D2590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Przyjęcie protokołu z obrad LVI Sesji Rady Gminy Wejherowo.</w:t>
      </w:r>
      <w:r>
        <w:rPr>
          <w:rFonts w:ascii="Arial" w:eastAsia="Times New Roman" w:hAnsi="Arial" w:cs="Arial"/>
        </w:rPr>
        <w:t xml:space="preserve"> - czas głosowania: 30 sierpnia 2023, godz. 12:11, wyniki: ZA: 20, PRZECIW: 0, WSTRZYMUJĘ SIĘ: 0, BRAK GŁOSU: 0, NIEOBECNI: 1</w:t>
      </w:r>
    </w:p>
    <w:p w14:paraId="3346FDE0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(ZA),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58637D1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zasad, trybu udzielania oraz rozliczania dotacji celowych na wymianę źródeł ciepła na przyjazne środowisku – DRUK Nr 660/23.</w:t>
      </w:r>
      <w:r>
        <w:rPr>
          <w:rFonts w:ascii="Arial" w:eastAsia="Times New Roman" w:hAnsi="Arial" w:cs="Arial"/>
        </w:rPr>
        <w:t xml:space="preserve"> - czas głosowania: 30 sierpnia 2023, godz. 12:55, wyniki: ZA: 18, PRZECIW: 0, WSTRZYMUJĘ SIĘ: 0, BRAK GŁOSU: 2, NIEOBECNI: 1</w:t>
      </w:r>
    </w:p>
    <w:p w14:paraId="491824AB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(BRAK GŁOSU),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(BRAK GŁOSU),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E43827F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 xml:space="preserve">Podjęcie uchwały w sprawie wymagań, jakie powinien spełniać przedsiębiorca ubiegający się o uzyskanie zezwolenia </w:t>
      </w:r>
      <w:r>
        <w:rPr>
          <w:rFonts w:ascii="Arial" w:eastAsia="Times New Roman" w:hAnsi="Arial" w:cs="Arial"/>
          <w:b/>
          <w:bCs/>
        </w:rPr>
        <w:lastRenderedPageBreak/>
        <w:t>w zakresie opróżniania zbiorników bezodpływowych lub osadników w instalacjach przydomowych oczyszczalni ścieków i transportu nieczystości ciekłych na terenie Gminy Wejherowo – DRUK Nr 661/23.</w:t>
      </w:r>
      <w:r>
        <w:rPr>
          <w:rFonts w:ascii="Arial" w:eastAsia="Times New Roman" w:hAnsi="Arial" w:cs="Arial"/>
        </w:rPr>
        <w:t xml:space="preserve"> - czas głosowania: 30 sierpnia 2023, godz. 12:59, wyniki: ZA: 19, PRZECIW: 0, WSTRZYMUJĘ SIĘ: 0, BRAK GŁOSU: 0, NIEOBECNI: 2</w:t>
      </w:r>
    </w:p>
    <w:p w14:paraId="3EF21BD4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692257C0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pozbawienia statusu pomnika przyrody – DRUK Nr 662/23.</w:t>
      </w:r>
      <w:r>
        <w:rPr>
          <w:rFonts w:ascii="Arial" w:eastAsia="Times New Roman" w:hAnsi="Arial" w:cs="Arial"/>
        </w:rPr>
        <w:t xml:space="preserve"> - czas głosowania: 30 sierpnia 2023, godz. 13:01, wyniki: ZA: 19, PRZECIW: 0, WSTRZYMUJĘ SIĘ: 0, BRAK GŁOSU: 0, NIEOBECNI: 2</w:t>
      </w:r>
    </w:p>
    <w:p w14:paraId="658D4261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77387713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wyrażenia zgody na zawarcie umów dzierżawy na okres powyżej 3 lat – DRUK Nr 663/23.</w:t>
      </w:r>
      <w:r>
        <w:rPr>
          <w:rFonts w:ascii="Arial" w:eastAsia="Times New Roman" w:hAnsi="Arial" w:cs="Arial"/>
        </w:rPr>
        <w:t xml:space="preserve"> - czas głosowania: 30 sierpnia 2023, godz. 13:03, wyniki: ZA: 19, PRZECIW: 0, WSTRZYMUJĘ SIĘ: 0, BRAK GŁOSU: 0, NIEOBECNI: 2</w:t>
      </w:r>
    </w:p>
    <w:p w14:paraId="4C3D0D10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5D2AEDB6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przebiegu granicy między obrębami geodezyjnymi Bolszewo i Orle – DRUK Nr 664/23.</w:t>
      </w:r>
      <w:r>
        <w:rPr>
          <w:rFonts w:ascii="Arial" w:eastAsia="Times New Roman" w:hAnsi="Arial" w:cs="Arial"/>
        </w:rPr>
        <w:t xml:space="preserve"> - czas głosowania: 30 sierpnia 2023, godz. 13:04, wyniki: ZA: 19, PRZECIW: 0, WSTRZYMUJĘ SIĘ: 0, BRAK GŁOSU: 0, NIEOBECNI: 2</w:t>
      </w:r>
    </w:p>
    <w:p w14:paraId="52EE4338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1995AEF6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rozpatrzenia wniosku o utworzenie nowego sołectwa Pętkowice – DRUK Nr 665/23.</w:t>
      </w:r>
      <w:r>
        <w:rPr>
          <w:rFonts w:ascii="Arial" w:eastAsia="Times New Roman" w:hAnsi="Arial" w:cs="Arial"/>
        </w:rPr>
        <w:t xml:space="preserve"> - czas głosowania: 30 sierpnia 2023, godz. 13:06, wyniki: ZA: 19, PRZECIW: 0, WSTRZYMUJĘ SIĘ: 0, BRAK GŁOSU: 0, NIEOBECNI: 2</w:t>
      </w:r>
    </w:p>
    <w:p w14:paraId="1E65D143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4319AC2A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zasięgnięcia od Komendanta Wojewódzkiego Policji informacji o kandydatach na ławników na kadencję 2024-2027 – DRUK Nr 666/23.</w:t>
      </w:r>
      <w:r>
        <w:rPr>
          <w:rFonts w:ascii="Arial" w:eastAsia="Times New Roman" w:hAnsi="Arial" w:cs="Arial"/>
        </w:rPr>
        <w:t xml:space="preserve"> - czas głosowania: 30 sierpnia 2023, godz. 13:07, wyniki: ZA: 19, PRZECIW: 0, WSTRZYMUJĘ SIĘ: 0, BRAK GŁOSU: 0, NIEOBECNI: 2</w:t>
      </w:r>
    </w:p>
    <w:p w14:paraId="4AEEA345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FFA6A01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przyjęcia protokołu Komisji Rewizyjnej Rady Gminy Wejherowo z przeprowadzonej kontroli w zakresie dowozu uczniów niepełnosprawnych do szkół w latach 2021-2022 – DRUK Nr 667/23.</w:t>
      </w:r>
      <w:r>
        <w:rPr>
          <w:rFonts w:ascii="Arial" w:eastAsia="Times New Roman" w:hAnsi="Arial" w:cs="Arial"/>
        </w:rPr>
        <w:t xml:space="preserve"> - czas głosowania: 30 sierpnia 2023, godz. 13:09, wyniki: ZA: 19, PRZECIW: 0, WSTRZYMUJĘ SIĘ: 0, BRAK GŁOSU: 0, NIEOBECNI: 2</w:t>
      </w:r>
    </w:p>
    <w:p w14:paraId="04C17D56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DF1FEF9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budżetu Gminy na 2023 rok – DRUK Nr 668/23.</w:t>
      </w:r>
      <w:r>
        <w:rPr>
          <w:rFonts w:ascii="Arial" w:eastAsia="Times New Roman" w:hAnsi="Arial" w:cs="Arial"/>
        </w:rPr>
        <w:t xml:space="preserve"> - czas głosowania: 30 sierpnia 2023, godz. 13:20, wyniki: ZA: 19, PRZECIW: 0, WSTRZYMUJĘ SIĘ: 0, BRAK GŁOSU: 0, NIEOBECNI: 2</w:t>
      </w:r>
    </w:p>
    <w:p w14:paraId="17CF48D0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06290971" w14:textId="77777777" w:rsidR="00E8664F" w:rsidRDefault="00E8664F" w:rsidP="00E8664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Głosowanie w sprawie </w:t>
      </w:r>
      <w:r>
        <w:rPr>
          <w:rFonts w:ascii="Arial" w:eastAsia="Times New Roman" w:hAnsi="Arial" w:cs="Arial"/>
          <w:b/>
          <w:bCs/>
        </w:rPr>
        <w:t>Podjęcie uchwały w sprawie zmiany wieloletniej prognozy finansowej na lata 2023-2028 – DRUK Nr 669/23.</w:t>
      </w:r>
      <w:r>
        <w:rPr>
          <w:rFonts w:ascii="Arial" w:eastAsia="Times New Roman" w:hAnsi="Arial" w:cs="Arial"/>
        </w:rPr>
        <w:t xml:space="preserve"> - czas głosowania: 30 sierpnia 2023, godz. 13:21, wyniki: ZA: 19, PRZECIW: 0, WSTRZYMUJĘ SIĘ: 0, BRAK GŁOSU: 0, NIEOBECNI: 2</w:t>
      </w:r>
    </w:p>
    <w:p w14:paraId="6F5BD82A" w14:textId="77777777" w:rsidR="00E8664F" w:rsidRDefault="00E8664F" w:rsidP="00E8664F">
      <w:pPr>
        <w:pStyle w:val="Normalny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u w:val="single"/>
        </w:rPr>
        <w:t>Wyniki imienne:</w:t>
      </w:r>
      <w:r>
        <w:rPr>
          <w:rFonts w:ascii="Arial" w:hAnsi="Arial" w:cs="Arial"/>
          <w:sz w:val="18"/>
          <w:szCs w:val="18"/>
        </w:rPr>
        <w:t xml:space="preserve"> Marek </w:t>
      </w:r>
      <w:proofErr w:type="spellStart"/>
      <w:r>
        <w:rPr>
          <w:rFonts w:ascii="Arial" w:hAnsi="Arial" w:cs="Arial"/>
          <w:sz w:val="18"/>
          <w:szCs w:val="18"/>
        </w:rPr>
        <w:t>Albecki</w:t>
      </w:r>
      <w:proofErr w:type="spellEnd"/>
      <w:r>
        <w:rPr>
          <w:rFonts w:ascii="Arial" w:hAnsi="Arial" w:cs="Arial"/>
          <w:sz w:val="18"/>
          <w:szCs w:val="18"/>
        </w:rPr>
        <w:t xml:space="preserve"> (ZA), Grażyna Baran (NIEOBECNI), Edmund </w:t>
      </w:r>
      <w:proofErr w:type="spellStart"/>
      <w:r>
        <w:rPr>
          <w:rFonts w:ascii="Arial" w:hAnsi="Arial" w:cs="Arial"/>
          <w:sz w:val="18"/>
          <w:szCs w:val="18"/>
        </w:rPr>
        <w:t>Bianga</w:t>
      </w:r>
      <w:proofErr w:type="spellEnd"/>
      <w:r>
        <w:rPr>
          <w:rFonts w:ascii="Arial" w:hAnsi="Arial" w:cs="Arial"/>
          <w:sz w:val="18"/>
          <w:szCs w:val="18"/>
        </w:rPr>
        <w:t xml:space="preserve"> (ZA), Stanisław </w:t>
      </w:r>
      <w:proofErr w:type="spellStart"/>
      <w:r>
        <w:rPr>
          <w:rFonts w:ascii="Arial" w:hAnsi="Arial" w:cs="Arial"/>
          <w:sz w:val="18"/>
          <w:szCs w:val="18"/>
        </w:rPr>
        <w:t>Bieszk</w:t>
      </w:r>
      <w:proofErr w:type="spellEnd"/>
      <w:r>
        <w:rPr>
          <w:rFonts w:ascii="Arial" w:hAnsi="Arial" w:cs="Arial"/>
          <w:sz w:val="18"/>
          <w:szCs w:val="18"/>
        </w:rPr>
        <w:t xml:space="preserve"> (ZA), Przemysław Bujak (ZA), Natalia </w:t>
      </w:r>
      <w:proofErr w:type="spellStart"/>
      <w:r>
        <w:rPr>
          <w:rFonts w:ascii="Arial" w:hAnsi="Arial" w:cs="Arial"/>
          <w:sz w:val="18"/>
          <w:szCs w:val="18"/>
        </w:rPr>
        <w:t>Dampc</w:t>
      </w:r>
      <w:proofErr w:type="spellEnd"/>
      <w:r>
        <w:rPr>
          <w:rFonts w:ascii="Arial" w:hAnsi="Arial" w:cs="Arial"/>
          <w:sz w:val="18"/>
          <w:szCs w:val="18"/>
        </w:rPr>
        <w:t xml:space="preserve"> (ZA), Tadeusz Danilczyk (ZA), Elżbieta Dettlaff (ZA), Janusz </w:t>
      </w:r>
      <w:proofErr w:type="spellStart"/>
      <w:r>
        <w:rPr>
          <w:rFonts w:ascii="Arial" w:hAnsi="Arial" w:cs="Arial"/>
          <w:sz w:val="18"/>
          <w:szCs w:val="18"/>
        </w:rPr>
        <w:t>Gafka</w:t>
      </w:r>
      <w:proofErr w:type="spellEnd"/>
      <w:r>
        <w:rPr>
          <w:rFonts w:ascii="Arial" w:hAnsi="Arial" w:cs="Arial"/>
          <w:sz w:val="18"/>
          <w:szCs w:val="18"/>
        </w:rPr>
        <w:t xml:space="preserve"> (ZA), Kazimierz </w:t>
      </w:r>
      <w:proofErr w:type="spellStart"/>
      <w:r>
        <w:rPr>
          <w:rFonts w:ascii="Arial" w:hAnsi="Arial" w:cs="Arial"/>
          <w:sz w:val="18"/>
          <w:szCs w:val="18"/>
        </w:rPr>
        <w:t>Kendziora</w:t>
      </w:r>
      <w:proofErr w:type="spellEnd"/>
      <w:r>
        <w:rPr>
          <w:rFonts w:ascii="Arial" w:hAnsi="Arial" w:cs="Arial"/>
          <w:sz w:val="18"/>
          <w:szCs w:val="18"/>
        </w:rPr>
        <w:t xml:space="preserve"> (ZA), Marek Klas (NIEOBECNI), Wojciech Kuziel (ZA), Marek </w:t>
      </w:r>
      <w:proofErr w:type="spellStart"/>
      <w:r>
        <w:rPr>
          <w:rFonts w:ascii="Arial" w:hAnsi="Arial" w:cs="Arial"/>
          <w:sz w:val="18"/>
          <w:szCs w:val="18"/>
        </w:rPr>
        <w:t>Miotk</w:t>
      </w:r>
      <w:proofErr w:type="spellEnd"/>
      <w:r>
        <w:rPr>
          <w:rFonts w:ascii="Arial" w:hAnsi="Arial" w:cs="Arial"/>
          <w:sz w:val="18"/>
          <w:szCs w:val="18"/>
        </w:rPr>
        <w:t xml:space="preserve"> (ZA), Beata Nowicka (ZA), Zenon </w:t>
      </w:r>
      <w:proofErr w:type="spellStart"/>
      <w:r>
        <w:rPr>
          <w:rFonts w:ascii="Arial" w:hAnsi="Arial" w:cs="Arial"/>
          <w:sz w:val="18"/>
          <w:szCs w:val="18"/>
        </w:rPr>
        <w:t>Pieper</w:t>
      </w:r>
      <w:proofErr w:type="spellEnd"/>
      <w:r>
        <w:rPr>
          <w:rFonts w:ascii="Arial" w:hAnsi="Arial" w:cs="Arial"/>
          <w:sz w:val="18"/>
          <w:szCs w:val="18"/>
        </w:rPr>
        <w:t xml:space="preserve"> (ZA), Józef </w:t>
      </w:r>
      <w:proofErr w:type="spellStart"/>
      <w:r>
        <w:rPr>
          <w:rFonts w:ascii="Arial" w:hAnsi="Arial" w:cs="Arial"/>
          <w:sz w:val="18"/>
          <w:szCs w:val="18"/>
        </w:rPr>
        <w:t>Pranga</w:t>
      </w:r>
      <w:proofErr w:type="spellEnd"/>
      <w:r>
        <w:rPr>
          <w:rFonts w:ascii="Arial" w:hAnsi="Arial" w:cs="Arial"/>
          <w:sz w:val="18"/>
          <w:szCs w:val="18"/>
        </w:rPr>
        <w:t xml:space="preserve"> (ZA), Roman Stanisławczyk (ZA), Piotr </w:t>
      </w:r>
      <w:proofErr w:type="spellStart"/>
      <w:r>
        <w:rPr>
          <w:rFonts w:ascii="Arial" w:hAnsi="Arial" w:cs="Arial"/>
          <w:sz w:val="18"/>
          <w:szCs w:val="18"/>
        </w:rPr>
        <w:t>Syrocki</w:t>
      </w:r>
      <w:proofErr w:type="spellEnd"/>
      <w:r>
        <w:rPr>
          <w:rFonts w:ascii="Arial" w:hAnsi="Arial" w:cs="Arial"/>
          <w:sz w:val="18"/>
          <w:szCs w:val="18"/>
        </w:rPr>
        <w:t xml:space="preserve"> (ZA), Maciej Szczygieł (ZA), Hubert Toma (ZA), Artur </w:t>
      </w:r>
      <w:proofErr w:type="spellStart"/>
      <w:r>
        <w:rPr>
          <w:rFonts w:ascii="Arial" w:hAnsi="Arial" w:cs="Arial"/>
          <w:sz w:val="18"/>
          <w:szCs w:val="18"/>
        </w:rPr>
        <w:t>Wensierski</w:t>
      </w:r>
      <w:proofErr w:type="spellEnd"/>
      <w:r>
        <w:rPr>
          <w:rFonts w:ascii="Arial" w:hAnsi="Arial" w:cs="Arial"/>
          <w:sz w:val="18"/>
          <w:szCs w:val="18"/>
        </w:rPr>
        <w:t xml:space="preserve"> (ZA)</w:t>
      </w:r>
    </w:p>
    <w:p w14:paraId="3180B23A" w14:textId="77777777" w:rsidR="00E8664F" w:rsidRDefault="00E8664F" w:rsidP="00E8664F">
      <w:pPr>
        <w:pStyle w:val="Nagwek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Uczestnictwo w głosowaniach</w:t>
      </w:r>
    </w:p>
    <w:p w14:paraId="3142355C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Albecki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13/13</w:t>
      </w:r>
    </w:p>
    <w:p w14:paraId="5405DF8A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Baran Grażyna: </w:t>
      </w:r>
      <w:r>
        <w:rPr>
          <w:rFonts w:ascii="Arial" w:eastAsia="Times New Roman" w:hAnsi="Arial" w:cs="Arial"/>
          <w:b/>
          <w:bCs/>
        </w:rPr>
        <w:t>3/13</w:t>
      </w:r>
    </w:p>
    <w:p w14:paraId="005D982A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Bianga</w:t>
      </w:r>
      <w:proofErr w:type="spellEnd"/>
      <w:r>
        <w:rPr>
          <w:rFonts w:ascii="Arial" w:eastAsia="Times New Roman" w:hAnsi="Arial" w:cs="Arial"/>
        </w:rPr>
        <w:t xml:space="preserve"> Edmund: </w:t>
      </w:r>
      <w:r>
        <w:rPr>
          <w:rFonts w:ascii="Arial" w:eastAsia="Times New Roman" w:hAnsi="Arial" w:cs="Arial"/>
          <w:b/>
          <w:bCs/>
        </w:rPr>
        <w:t>13/13</w:t>
      </w:r>
    </w:p>
    <w:p w14:paraId="21A32D5F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Bieszk</w:t>
      </w:r>
      <w:proofErr w:type="spellEnd"/>
      <w:r>
        <w:rPr>
          <w:rFonts w:ascii="Arial" w:eastAsia="Times New Roman" w:hAnsi="Arial" w:cs="Arial"/>
        </w:rPr>
        <w:t xml:space="preserve"> Stanisław: </w:t>
      </w:r>
      <w:r>
        <w:rPr>
          <w:rFonts w:ascii="Arial" w:eastAsia="Times New Roman" w:hAnsi="Arial" w:cs="Arial"/>
          <w:b/>
          <w:bCs/>
        </w:rPr>
        <w:t>13/13</w:t>
      </w:r>
    </w:p>
    <w:p w14:paraId="0C104C24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Bujak Przemysław: </w:t>
      </w:r>
      <w:r>
        <w:rPr>
          <w:rFonts w:ascii="Arial" w:eastAsia="Times New Roman" w:hAnsi="Arial" w:cs="Arial"/>
          <w:b/>
          <w:bCs/>
        </w:rPr>
        <w:t>13/13</w:t>
      </w:r>
    </w:p>
    <w:p w14:paraId="6845AC89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Dampc</w:t>
      </w:r>
      <w:proofErr w:type="spellEnd"/>
      <w:r>
        <w:rPr>
          <w:rFonts w:ascii="Arial" w:eastAsia="Times New Roman" w:hAnsi="Arial" w:cs="Arial"/>
        </w:rPr>
        <w:t xml:space="preserve"> Natalia: </w:t>
      </w:r>
      <w:r>
        <w:rPr>
          <w:rFonts w:ascii="Arial" w:eastAsia="Times New Roman" w:hAnsi="Arial" w:cs="Arial"/>
          <w:b/>
          <w:bCs/>
        </w:rPr>
        <w:t>13/13</w:t>
      </w:r>
    </w:p>
    <w:p w14:paraId="53F8EB18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Danilczyk Tadeusz: </w:t>
      </w:r>
      <w:r>
        <w:rPr>
          <w:rFonts w:ascii="Arial" w:eastAsia="Times New Roman" w:hAnsi="Arial" w:cs="Arial"/>
          <w:b/>
          <w:bCs/>
        </w:rPr>
        <w:t>13/13</w:t>
      </w:r>
    </w:p>
    <w:p w14:paraId="0F5FE411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Dettlaff Elżbieta: </w:t>
      </w:r>
      <w:r>
        <w:rPr>
          <w:rFonts w:ascii="Arial" w:eastAsia="Times New Roman" w:hAnsi="Arial" w:cs="Arial"/>
          <w:b/>
          <w:bCs/>
        </w:rPr>
        <w:t>13/13</w:t>
      </w:r>
    </w:p>
    <w:p w14:paraId="6CBD2CAD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Gafka</w:t>
      </w:r>
      <w:proofErr w:type="spellEnd"/>
      <w:r>
        <w:rPr>
          <w:rFonts w:ascii="Arial" w:eastAsia="Times New Roman" w:hAnsi="Arial" w:cs="Arial"/>
        </w:rPr>
        <w:t xml:space="preserve"> Janusz: </w:t>
      </w:r>
      <w:r>
        <w:rPr>
          <w:rFonts w:ascii="Arial" w:eastAsia="Times New Roman" w:hAnsi="Arial" w:cs="Arial"/>
          <w:b/>
          <w:bCs/>
        </w:rPr>
        <w:t>13/13</w:t>
      </w:r>
    </w:p>
    <w:p w14:paraId="3067D425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Kendziora</w:t>
      </w:r>
      <w:proofErr w:type="spellEnd"/>
      <w:r>
        <w:rPr>
          <w:rFonts w:ascii="Arial" w:eastAsia="Times New Roman" w:hAnsi="Arial" w:cs="Arial"/>
        </w:rPr>
        <w:t xml:space="preserve"> Kazimierz: </w:t>
      </w:r>
      <w:r>
        <w:rPr>
          <w:rFonts w:ascii="Arial" w:eastAsia="Times New Roman" w:hAnsi="Arial" w:cs="Arial"/>
          <w:b/>
          <w:bCs/>
        </w:rPr>
        <w:t>13/13</w:t>
      </w:r>
    </w:p>
    <w:p w14:paraId="1A426D7B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Kuziel Wojciech: </w:t>
      </w:r>
      <w:r>
        <w:rPr>
          <w:rFonts w:ascii="Arial" w:eastAsia="Times New Roman" w:hAnsi="Arial" w:cs="Arial"/>
          <w:b/>
          <w:bCs/>
        </w:rPr>
        <w:t>13/13</w:t>
      </w:r>
    </w:p>
    <w:p w14:paraId="016EB997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Miotk</w:t>
      </w:r>
      <w:proofErr w:type="spellEnd"/>
      <w:r>
        <w:rPr>
          <w:rFonts w:ascii="Arial" w:eastAsia="Times New Roman" w:hAnsi="Arial" w:cs="Arial"/>
        </w:rPr>
        <w:t xml:space="preserve"> Marek: </w:t>
      </w:r>
      <w:r>
        <w:rPr>
          <w:rFonts w:ascii="Arial" w:eastAsia="Times New Roman" w:hAnsi="Arial" w:cs="Arial"/>
          <w:b/>
          <w:bCs/>
        </w:rPr>
        <w:t>12/13</w:t>
      </w:r>
    </w:p>
    <w:p w14:paraId="0FD28849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Nowicka Beata: </w:t>
      </w:r>
      <w:r>
        <w:rPr>
          <w:rFonts w:ascii="Arial" w:eastAsia="Times New Roman" w:hAnsi="Arial" w:cs="Arial"/>
          <w:b/>
          <w:bCs/>
        </w:rPr>
        <w:t>13/13</w:t>
      </w:r>
    </w:p>
    <w:p w14:paraId="1AC3155D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Pieper</w:t>
      </w:r>
      <w:proofErr w:type="spellEnd"/>
      <w:r>
        <w:rPr>
          <w:rFonts w:ascii="Arial" w:eastAsia="Times New Roman" w:hAnsi="Arial" w:cs="Arial"/>
        </w:rPr>
        <w:t xml:space="preserve"> Zenon: </w:t>
      </w:r>
      <w:r>
        <w:rPr>
          <w:rFonts w:ascii="Arial" w:eastAsia="Times New Roman" w:hAnsi="Arial" w:cs="Arial"/>
          <w:b/>
          <w:bCs/>
        </w:rPr>
        <w:t>13/13</w:t>
      </w:r>
    </w:p>
    <w:p w14:paraId="491762A5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Pranga</w:t>
      </w:r>
      <w:proofErr w:type="spellEnd"/>
      <w:r>
        <w:rPr>
          <w:rFonts w:ascii="Arial" w:eastAsia="Times New Roman" w:hAnsi="Arial" w:cs="Arial"/>
        </w:rPr>
        <w:t xml:space="preserve"> Józef: </w:t>
      </w:r>
      <w:r>
        <w:rPr>
          <w:rFonts w:ascii="Arial" w:eastAsia="Times New Roman" w:hAnsi="Arial" w:cs="Arial"/>
          <w:b/>
          <w:bCs/>
        </w:rPr>
        <w:t>13/13</w:t>
      </w:r>
    </w:p>
    <w:p w14:paraId="21302B92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Stanisławczyk Roman: </w:t>
      </w:r>
      <w:r>
        <w:rPr>
          <w:rFonts w:ascii="Arial" w:eastAsia="Times New Roman" w:hAnsi="Arial" w:cs="Arial"/>
          <w:b/>
          <w:bCs/>
        </w:rPr>
        <w:t>13/13</w:t>
      </w:r>
    </w:p>
    <w:p w14:paraId="5004571B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Syrocki</w:t>
      </w:r>
      <w:proofErr w:type="spellEnd"/>
      <w:r>
        <w:rPr>
          <w:rFonts w:ascii="Arial" w:eastAsia="Times New Roman" w:hAnsi="Arial" w:cs="Arial"/>
        </w:rPr>
        <w:t xml:space="preserve"> Piotr: </w:t>
      </w:r>
      <w:r>
        <w:rPr>
          <w:rFonts w:ascii="Arial" w:eastAsia="Times New Roman" w:hAnsi="Arial" w:cs="Arial"/>
          <w:b/>
          <w:bCs/>
        </w:rPr>
        <w:t>13/13</w:t>
      </w:r>
    </w:p>
    <w:p w14:paraId="518E8332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Szczygieł Maciej: </w:t>
      </w:r>
      <w:r>
        <w:rPr>
          <w:rFonts w:ascii="Arial" w:eastAsia="Times New Roman" w:hAnsi="Arial" w:cs="Arial"/>
          <w:b/>
          <w:bCs/>
        </w:rPr>
        <w:t>13/13</w:t>
      </w:r>
    </w:p>
    <w:p w14:paraId="634BED94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 Hubert: </w:t>
      </w:r>
      <w:r>
        <w:rPr>
          <w:rFonts w:ascii="Arial" w:eastAsia="Times New Roman" w:hAnsi="Arial" w:cs="Arial"/>
          <w:b/>
          <w:bCs/>
        </w:rPr>
        <w:t>13/13</w:t>
      </w:r>
    </w:p>
    <w:p w14:paraId="72E62D7D" w14:textId="77777777" w:rsidR="00E8664F" w:rsidRDefault="00E8664F" w:rsidP="00E8664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Wensierski</w:t>
      </w:r>
      <w:proofErr w:type="spellEnd"/>
      <w:r>
        <w:rPr>
          <w:rFonts w:ascii="Arial" w:eastAsia="Times New Roman" w:hAnsi="Arial" w:cs="Arial"/>
        </w:rPr>
        <w:t xml:space="preserve"> Artur: </w:t>
      </w:r>
      <w:r>
        <w:rPr>
          <w:rFonts w:ascii="Arial" w:eastAsia="Times New Roman" w:hAnsi="Arial" w:cs="Arial"/>
          <w:b/>
          <w:bCs/>
        </w:rPr>
        <w:t>13/13</w:t>
      </w:r>
    </w:p>
    <w:p w14:paraId="036C15BE" w14:textId="77777777" w:rsidR="00E8664F" w:rsidRDefault="00E8664F" w:rsidP="00E8664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Przygotował(a): Administrator Systemu </w:t>
      </w:r>
    </w:p>
    <w:p w14:paraId="648ABAEA" w14:textId="77777777" w:rsidR="00E8664F" w:rsidRDefault="00E8664F" w:rsidP="00E866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2891FD09">
          <v:rect id="_x0000_i1025" style="width:0;height:1.5pt" o:hralign="center" o:hrstd="t" o:hr="t" fillcolor="#a0a0a0" stroked="f"/>
        </w:pict>
      </w:r>
    </w:p>
    <w:p w14:paraId="3931993F" w14:textId="77777777" w:rsidR="00E8664F" w:rsidRDefault="00E8664F" w:rsidP="00E866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ascii="Arial" w:eastAsia="Times New Roman" w:hAnsi="Arial" w:cs="Arial"/>
        </w:rPr>
        <w:t xml:space="preserve"> </w:t>
      </w:r>
    </w:p>
    <w:p w14:paraId="43C360E3" w14:textId="77777777" w:rsidR="00D215D6" w:rsidRDefault="00D215D6"/>
    <w:sectPr w:rsidR="00D2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99E"/>
    <w:multiLevelType w:val="multilevel"/>
    <w:tmpl w:val="D2A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F632E"/>
    <w:multiLevelType w:val="multilevel"/>
    <w:tmpl w:val="2978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846528">
    <w:abstractNumId w:val="1"/>
  </w:num>
  <w:num w:numId="2" w16cid:durableId="31060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4F"/>
    <w:rsid w:val="00D215D6"/>
    <w:rsid w:val="00E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7B7"/>
  <w15:chartTrackingRefBased/>
  <w15:docId w15:val="{D653E2D1-48C7-414E-93CE-0BB8A63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64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E866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664F"/>
    <w:rPr>
      <w:rFonts w:ascii="Times New Roman" w:eastAsiaTheme="minorEastAsia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86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Adach</dc:creator>
  <cp:keywords/>
  <dc:description/>
  <cp:lastModifiedBy>Alicja Adach</cp:lastModifiedBy>
  <cp:revision>1</cp:revision>
  <dcterms:created xsi:type="dcterms:W3CDTF">2023-09-01T11:35:00Z</dcterms:created>
  <dcterms:modified xsi:type="dcterms:W3CDTF">2023-09-01T11:36:00Z</dcterms:modified>
</cp:coreProperties>
</file>