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146/2023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13 października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zasad wynagradzania dyrektorów gminnych instytucji kultury, dla których organizatorem jest Gmina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 506)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2000r.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wynagrodzeniu osób kierujących niektórymi podmiotami prawnymi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2136)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Maksymalne miesięczne wynagrodzenie dla dyrektorów gminnych instytucji kultury, dla których organizatorem jest Gmina Wejherowo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może przekroczyć kwoty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brutto.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Przez maksymalne wynagrodzenie miesięczne należy rozumieć sumę przypadających do wypłaty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danym miesiącu następujących składników wynagrodzenia: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wynagrodzenie zasadnicze;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dodatek funkcyjny;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dodatek za wieloletnią pracę.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Maksymalne miesięczne wynagrodzenie zasadnicze dyrektorów gminnych instytucji kultury, dla których organizatorem jest Gmina Wejherowo wynosi 10.000,00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brutto.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Dyrektorom gminnych instytucji kultury, dla których organizatorem jest Gmina Wejherowo może zostać przyznany dodatek funkcyjny.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ustalaniu wysokości dodatku funkcyjnego uwzględnia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wykonywanych zadań;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odpowiedzialności na danym stanowisku;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uprawnień do podejmowanych decyzji;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poziom samodzielności niezbędnej do wykonywania zadań;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liczbę podległych pracowników.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funkcyjny wypłacany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posiadanych środków na wynagrodzenia,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nieprzekraczającej 50% wynagrodzenia zasadniczego.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Dyrektorom gminnych instytucji kultury, dla których organizatorem jest Gmina Wejherowo może zostać przyznany dodatek specjalny.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Warunkiem przyznania dodatku specjalnego jest wykonywanie: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okresowo zwiększonych obowiązków służbowych;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dodatkowo powierzonych zadań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wysokim stopniu złożoności;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pracy  szczególnym charakterze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szczególnych warunkach.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ustalaniu wysokości dodatku specjalnego uwzględnia się zakres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stopień trudności powierzonych zadań lub obowiązków oraz specyfikę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poziom uciążliwości warunków,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jakich świadczona jest praca.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specjalny wypłacany jest za okres wykonywania pracy,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którą dodatek jest związany.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specjalny wypłacany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posiadanych środków na wynagrodzenia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nieprzekraczającej 40% wynagrodzenia zasadniczego.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Dyrektorom gminnych instytucji kultury, dla których organizatorem jest Gmina Wejherowo przysługuje dodatek za wieloletnią pracę na zadach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działalności kulturalnej oraz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wynagradzaniu osób kierujących niektórymi podmiotami prawnymi.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Dyrektorom gminnych instytucji kultury, dla których organizatorem jest Gmina Wejherowo przysługuje nagroda jubileuszowa, jednorazowa odprawa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przejściem na emeryturę lub rentę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niezdolności do pracy na zadach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działalności kulturalnej oraz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wynagradzaniu osób kierujących niektórymi podmiotami prawnymi.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Dyrektorom gminnych instytucji kultury, dla których organizatorem jest Gmina Wejherowo może zostać przyznana nagroda roczna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wynagradzaniu osób kierujących niektórymi podmiotami prawnymi.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Wypłata wynagrodzenia następuje ze środków własnych instytucji,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uregulowany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wynagradzaniu, obowiązujących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danej instytucji.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sprawach nieuregulowanych niniejszym Zarządzeniem mają zastosowanie przepisy powszechnie obowiązujące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zakresie,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1974r. Kodeks pracy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1465);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wynagradzaniu osób kierujących niektórymi podmiotami prawnymi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2136);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1991r.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prowadzeniu działalności kulturalnej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194 ze zm.);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rozporządzenie Ministra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Dziedzictwa Narodowego 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2015r.,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wynagradzania pracowników instytucji kultury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2015r.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1798);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rozporządzenie Prezesa Rady Ministrów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2003r.,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szczegółowego wykazu świadczeń dodatkowych, które mogą być przyznane osobom kierującym niektórymi podmiotami prawnymi, or  haz trybu ich przyznawania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54).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Zarządzenie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42/2022 Wójta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ustalenia zasad wynagradzania dyrektorów gminnych instytucji kultury, dla których organizatorem jest Gmina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22E5F783-94A0-41A4-8735-BEA8CB2320A0.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146/2023 z dnia 13 października 2023 r.</dc:title>
  <dc:subject>w sprawie ustalenia zasad wynagradzania dyrektorów gminnych instytucji kultury, dla których organizatorem jest Gmina Wejherowo</dc:subject>
  <dc:creator>pczerwinski</dc:creator>
  <cp:lastModifiedBy>pczerwinski</cp:lastModifiedBy>
  <cp:revision>1</cp:revision>
  <dcterms:created xsi:type="dcterms:W3CDTF">2023-10-17T15:24:07Z</dcterms:created>
  <dcterms:modified xsi:type="dcterms:W3CDTF">2023-10-17T15:24:07Z</dcterms:modified>
  <cp:category>Akt prawny</cp:category>
</cp:coreProperties>
</file>