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E9DB" w14:textId="77777777" w:rsidR="004252DD" w:rsidRDefault="00000000">
      <w:pPr>
        <w:jc w:val="center"/>
        <w:rPr>
          <w:b/>
          <w:caps/>
        </w:rPr>
      </w:pPr>
      <w:r>
        <w:rPr>
          <w:b/>
          <w:caps/>
        </w:rPr>
        <w:t>Zarządzenie Nr 157/2023</w:t>
      </w:r>
      <w:r>
        <w:rPr>
          <w:b/>
          <w:caps/>
        </w:rPr>
        <w:br/>
        <w:t>Wójta Gminy Wejherowo</w:t>
      </w:r>
    </w:p>
    <w:p w14:paraId="01DA6169" w14:textId="77777777" w:rsidR="004252DD" w:rsidRDefault="00000000">
      <w:pPr>
        <w:spacing w:before="280" w:after="280"/>
        <w:jc w:val="center"/>
        <w:rPr>
          <w:b/>
          <w:caps/>
        </w:rPr>
      </w:pPr>
      <w:r>
        <w:t>z dnia 26.10.2023 r.</w:t>
      </w:r>
    </w:p>
    <w:p w14:paraId="31D7AD5F" w14:textId="77777777" w:rsidR="004252DD" w:rsidRDefault="00000000">
      <w:pPr>
        <w:keepNext/>
        <w:spacing w:after="480"/>
        <w:jc w:val="center"/>
      </w:pPr>
      <w:r>
        <w:rPr>
          <w:b/>
        </w:rPr>
        <w:t>w sprawie przeprowadzenia konsultacji rocznego programu współpracy Gminy Wejherowo z organizacjami pozarządowymi oraz podmiotami, o których mowa w art. 3 ust. 3 ustawy z dnia 24 kwietnia 2003 r. o działalności pożytku publicznego i o wolontariacie na rok 2024</w:t>
      </w:r>
    </w:p>
    <w:p w14:paraId="3A22E025" w14:textId="77777777" w:rsidR="004252DD" w:rsidRDefault="00000000">
      <w:pPr>
        <w:keepLines/>
        <w:spacing w:before="120" w:after="120"/>
        <w:ind w:firstLine="227"/>
      </w:pPr>
      <w:r>
        <w:t>Na podstawie art. 30 ust. 2 pkt 1 ustawy z dnia 8 marca 1990 r. o samorządzie gminnym (Dz.U. z 2023 r. poz. 40 z późn. zm.) oraz art. 5 pkt 2 ust. 3 ustawy z dnia 24 kwietnia 2003 r. o działalności pożytku publicznego i o wolontariacie (Dz.U. z 2023 r. poz.571 z późn. zm.) zarządzam, co następuje:</w:t>
      </w:r>
    </w:p>
    <w:p w14:paraId="66FDB29F" w14:textId="77777777" w:rsidR="004252DD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 się przeprowadzenie konsultacji projektu uchwały Rady Gminy Wejherowo w sprawie uchwalenia rocznego programu współpracy Gminy Wejherowo z organizacjami pozarządowymi oraz podmiotami, o których mowa w art. 3 ust. 3 ustawy z dnia 24 kwietnia 2003 r. o działalności pożytku publicznego i o wolontariacie na rok 2024, który stanowi załącznik nr 1 do niniejszego zarządzenia.</w:t>
      </w:r>
    </w:p>
    <w:p w14:paraId="2DBA6D08" w14:textId="77777777" w:rsidR="004252DD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Konsultacje zostaną przeprowadzone w terminie od 30.10.2023 r. do 10.11.2023 r.</w:t>
      </w:r>
    </w:p>
    <w:p w14:paraId="63F59BA1" w14:textId="77777777" w:rsidR="004252DD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Ustala się, że konsultacje zostaną przeprowadzone w formie pisemnej na formularzu, którego wzór stanowi załącznik nr 2 do niniejszego zarządzenia.</w:t>
      </w:r>
    </w:p>
    <w:p w14:paraId="60605384" w14:textId="77777777" w:rsidR="004252DD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Wykonanie zarządzenia powierza się Sekretarzowi Gminy.</w:t>
      </w:r>
    </w:p>
    <w:p w14:paraId="6A70DB99" w14:textId="77777777" w:rsidR="004252DD" w:rsidRDefault="00000000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podlega ogłoszeniu w Biuletynie Informacji Publicznej Urzędu Gminy Wejherowo, na stronie internetowej Urzędu Gminy Wejherowo - www.ugwejherowo.pl oraz tablicy ogłoszeń w siedzibie Urzędu Gminy Wejherowo.</w:t>
      </w:r>
    </w:p>
    <w:p w14:paraId="06A564F6" w14:textId="77777777" w:rsidR="004252DD" w:rsidRDefault="00000000">
      <w:pPr>
        <w:keepNext/>
        <w:keepLines/>
        <w:spacing w:before="120" w:after="120"/>
        <w:ind w:firstLine="340"/>
      </w:pPr>
      <w:r>
        <w:rPr>
          <w:b/>
        </w:rPr>
        <w:t>§ 6. </w:t>
      </w:r>
      <w:r>
        <w:t>Zarządzenie wchodzi w życie z dniem podpisania.</w:t>
      </w:r>
    </w:p>
    <w:tbl>
      <w:tblPr>
        <w:tblW w:w="5000" w:type="pct"/>
        <w:tblInd w:w="108" w:type="dxa"/>
        <w:tblLayout w:type="fixed"/>
        <w:tblCellMar>
          <w:top w:w="100" w:type="dxa"/>
        </w:tblCellMar>
        <w:tblLook w:val="04A0" w:firstRow="1" w:lastRow="0" w:firstColumn="1" w:lastColumn="0" w:noHBand="0" w:noVBand="1"/>
      </w:tblPr>
      <w:tblGrid>
        <w:gridCol w:w="4932"/>
        <w:gridCol w:w="4934"/>
      </w:tblGrid>
      <w:tr w:rsidR="004252DD" w14:paraId="76CAFAE9" w14:textId="77777777">
        <w:tc>
          <w:tcPr>
            <w:tcW w:w="4932" w:type="dxa"/>
          </w:tcPr>
          <w:p w14:paraId="121EE5D2" w14:textId="77777777" w:rsidR="004252DD" w:rsidRDefault="004252DD">
            <w:pPr>
              <w:widowControl w:val="0"/>
            </w:pPr>
          </w:p>
        </w:tc>
        <w:tc>
          <w:tcPr>
            <w:tcW w:w="4933" w:type="dxa"/>
          </w:tcPr>
          <w:p w14:paraId="46636276" w14:textId="77777777" w:rsidR="004252DD" w:rsidRDefault="00000000">
            <w:pPr>
              <w:widowControl w:val="0"/>
              <w:jc w:val="center"/>
            </w:pPr>
            <w:r>
              <w:t xml:space="preserve">Wójt </w:t>
            </w:r>
          </w:p>
          <w:p w14:paraId="6DC5130B" w14:textId="77777777" w:rsidR="004252DD" w:rsidRDefault="004252DD">
            <w:pPr>
              <w:widowControl w:val="0"/>
            </w:pPr>
          </w:p>
          <w:p w14:paraId="3C788675" w14:textId="77777777" w:rsidR="004252DD" w:rsidRDefault="00000000">
            <w:pPr>
              <w:widowControl w:val="0"/>
              <w:jc w:val="center"/>
            </w:pPr>
            <w:r>
              <w:rPr>
                <w:b/>
              </w:rPr>
              <w:t>Przemysław Kiedrowski</w:t>
            </w:r>
          </w:p>
        </w:tc>
      </w:tr>
    </w:tbl>
    <w:p w14:paraId="6408B6A0" w14:textId="77777777" w:rsidR="004252DD" w:rsidRDefault="004252DD">
      <w:pPr>
        <w:sectPr w:rsidR="004252DD">
          <w:footerReference w:type="default" r:id="rId6"/>
          <w:pgSz w:w="11906" w:h="16838"/>
          <w:pgMar w:top="1417" w:right="1020" w:bottom="992" w:left="1020" w:header="0" w:footer="708" w:gutter="0"/>
          <w:cols w:space="708"/>
          <w:formProt w:val="0"/>
          <w:docGrid w:linePitch="360"/>
        </w:sectPr>
      </w:pPr>
    </w:p>
    <w:p w14:paraId="3D530D3D" w14:textId="1AC70472" w:rsidR="004252DD" w:rsidRDefault="00000000">
      <w:pPr>
        <w:keepNext/>
        <w:spacing w:before="120" w:after="120" w:line="360" w:lineRule="auto"/>
        <w:ind w:left="493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zarządzenia Nr 157/2023</w:t>
      </w:r>
      <w:r>
        <w:br/>
        <w:t>Wójta Gminy Wejherowo</w:t>
      </w:r>
      <w:r>
        <w:br/>
        <w:t>z dnia 26 października 2023 r.</w:t>
      </w:r>
    </w:p>
    <w:p w14:paraId="362FB354" w14:textId="77777777" w:rsidR="004252DD" w:rsidRDefault="00000000">
      <w:pPr>
        <w:keepNext/>
        <w:spacing w:after="480"/>
        <w:jc w:val="center"/>
      </w:pPr>
      <w:r>
        <w:rPr>
          <w:b/>
        </w:rPr>
        <w:t>Projekt uchwały rocznego programu współpracy Gminy Wejherowo z organizacjami pozarządowymi oraz podmiotami, o których mowa w art. 3 ust. 3 ustawy z dnia 24 kwietnia 2003 r. o działalności pożytku publicznego i o wolontariacie na rok 2024.</w:t>
      </w:r>
    </w:p>
    <w:p w14:paraId="5EFF7302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 CELE PROGRAMU</w:t>
      </w:r>
    </w:p>
    <w:p w14:paraId="08EBF73C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głównym programu jest budowanie, włączanie i umacnianie współpracy na zasadzie partnerstwa pomiędzy samorządem, a organizacjami pozarządowymi, w szczególności poprzez:</w:t>
      </w:r>
    </w:p>
    <w:p w14:paraId="5F7874AA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zaspokajanie potrzeb społecznych mieszkańców Gminy Wejherowo;</w:t>
      </w:r>
    </w:p>
    <w:p w14:paraId="2B207C9E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wzmacnianie potencjału organizacji pozarządowych;</w:t>
      </w:r>
    </w:p>
    <w:p w14:paraId="18599197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rozwijanie partnerstwa publiczno – społecznego;</w:t>
      </w:r>
    </w:p>
    <w:p w14:paraId="3F331FAD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wzmacnianie rozwoju społeczeństwa obywatelskiego.</w:t>
      </w:r>
    </w:p>
    <w:p w14:paraId="2753172D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szczegółowymi programu są:</w:t>
      </w:r>
    </w:p>
    <w:p w14:paraId="39ACDF55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poprawa jakości życia mieszkańców Gminy Wejherowo;</w:t>
      </w:r>
    </w:p>
    <w:p w14:paraId="38008C62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umacnianie świadomości społecznej mieszkańców, co w konsekwencji powoduje udział mieszkańców w życiu społecznym;</w:t>
      </w:r>
    </w:p>
    <w:p w14:paraId="0816508A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stwarzanie</w:t>
      </w:r>
      <w:r>
        <w:rPr>
          <w:color w:val="000000"/>
          <w:u w:color="000000"/>
        </w:rPr>
        <w:tab/>
        <w:t>warunków do zwiększenia aktywności i zaangażowania organizacji pozarządowych w rozwiązywaniu lokalnych problemów;</w:t>
      </w:r>
    </w:p>
    <w:p w14:paraId="5B1C75CE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wprowadzenie nowatorskich i bardziej efektywnych metod realizacji zadań publicznych;</w:t>
      </w:r>
    </w:p>
    <w:p w14:paraId="6DE03819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wykorzystanie potencjału merytorycznego organizacji pozarządowych w zakresie rozpoznawania potrzeb społeczności lokalnej, a tym samym właściwego planowania nowych rozwiązań doraźnych i strategicznych;</w:t>
      </w:r>
    </w:p>
    <w:p w14:paraId="4DD5163C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racjonalne wykorzystanie publicznych środków finansowych;</w:t>
      </w:r>
    </w:p>
    <w:p w14:paraId="02C2DF15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integracja organizacji lokalnych obejmujących zakresem działania zadania publiczne;</w:t>
      </w:r>
    </w:p>
    <w:p w14:paraId="08F4CF98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odciążenie budżetu Gminy Wejherowo poprzez wspieranie pozyskiwania środków zewnętrznych na realizację zadań publicznych przez organizacje pozarządowe;</w:t>
      </w:r>
    </w:p>
    <w:p w14:paraId="32CCBF15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realizacja założeń strategii rozwoju Gminy Wejherowo;</w:t>
      </w:r>
    </w:p>
    <w:p w14:paraId="73CB5053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promocja organizacji Gminy Wejherowo;</w:t>
      </w:r>
    </w:p>
    <w:p w14:paraId="59D56A96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promowanie i wzmacnianie postaw obywatelskich.</w:t>
      </w:r>
    </w:p>
    <w:p w14:paraId="6B66EA69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ZASADY WSPÓŁPRACY</w:t>
      </w:r>
    </w:p>
    <w:p w14:paraId="663BA9E4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Gminy Wejherowo z organizacjami pozarządowymi odbywa się w oparciu o następujące</w:t>
      </w:r>
    </w:p>
    <w:p w14:paraId="19F17176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zasady:</w:t>
      </w:r>
    </w:p>
    <w:p w14:paraId="5E9A8957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pomocniczości </w:t>
      </w:r>
      <w:r>
        <w:rPr>
          <w:color w:val="000000"/>
          <w:u w:color="000000"/>
        </w:rPr>
        <w:t>(polega na przekazywaniu szczeblom wyższym tego, czego nie mogą zrobić szczeble niższe);</w:t>
      </w:r>
    </w:p>
    <w:p w14:paraId="6993C7C3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suwerenności stron </w:t>
      </w:r>
      <w:r>
        <w:rPr>
          <w:color w:val="000000"/>
          <w:u w:color="000000"/>
        </w:rPr>
        <w:t>(celowo wprowadzona przez ustawodawcę, aby zapobiegać zdominowaniu organizacji przez administrację);</w:t>
      </w:r>
    </w:p>
    <w:p w14:paraId="65637907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partnerstwa </w:t>
      </w:r>
      <w:r>
        <w:rPr>
          <w:color w:val="000000"/>
          <w:u w:color="000000"/>
        </w:rPr>
        <w:t>(organizacje pozarządowe uczestniczą w identyfikowaniu i definiowaniu problemu oraz wykonywaniu zadań publicznych);</w:t>
      </w:r>
    </w:p>
    <w:p w14:paraId="3426DEAE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efektywności </w:t>
      </w:r>
      <w:r>
        <w:rPr>
          <w:color w:val="000000"/>
          <w:u w:color="000000"/>
        </w:rPr>
        <w:t>(organ administracji wybiera organizację najefektywniejszą, zdolną finansowo i organizacyjnie do wykonania zadania);</w:t>
      </w:r>
    </w:p>
    <w:p w14:paraId="52398A95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b/>
          <w:color w:val="000000"/>
          <w:u w:color="000000"/>
        </w:rPr>
        <w:t xml:space="preserve">uczciwej konkurencji </w:t>
      </w:r>
      <w:r>
        <w:rPr>
          <w:color w:val="000000"/>
          <w:u w:color="000000"/>
        </w:rPr>
        <w:t>(co zapobiega faworyzowaniu organizacji z powodów politycznych);</w:t>
      </w:r>
    </w:p>
    <w:p w14:paraId="04865A03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jawności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(powierzenie i wsparcie zadań</w:t>
      </w:r>
      <w:r>
        <w:rPr>
          <w:color w:val="000000"/>
          <w:u w:color="000000"/>
        </w:rPr>
        <w:tab/>
        <w:t>odbywa się według jasnych zasad, z przestrzeganiem jawności działań).</w:t>
      </w:r>
    </w:p>
    <w:p w14:paraId="3137DD70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ZAKRES PRZEDMIOTOWY</w:t>
      </w:r>
    </w:p>
    <w:p w14:paraId="4736DBF1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Przedmiotem współpracy Gminy Wejherowo z podmiotami prowadzącymi działalność pożytku</w:t>
      </w:r>
    </w:p>
    <w:p w14:paraId="1EA0869E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publicznego jest:</w:t>
      </w:r>
    </w:p>
    <w:p w14:paraId="0F591B9E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realizacja zadań Gminy Wejherowo określonych w ustawie;</w:t>
      </w:r>
    </w:p>
    <w:p w14:paraId="6885230F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podwyższenie efektywności działań kierowanych do mieszkańców Gminy Wejherowo;</w:t>
      </w:r>
    </w:p>
    <w:p w14:paraId="569EEC29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określenie potrzeb społecznych i sposobu ich zaspokajania.</w:t>
      </w:r>
    </w:p>
    <w:p w14:paraId="29D6C872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OKRES REALIZACJI PROGRAMU</w:t>
      </w:r>
    </w:p>
    <w:p w14:paraId="2FD4984E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Niniejszy program obejmuje okres od dnia 01.01.2024 r. do dnia 31.12.2024 r. Konkursy na realizację zadań publicznych będą ogłaszane nie wcześniej niż po przekazaniu i przyjęciu przez Radę Gminy Wejherowo projektu budżetu na 2024 rok.</w:t>
      </w:r>
    </w:p>
    <w:p w14:paraId="09E3A87A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FORMY WSPÓŁPRACY</w:t>
      </w:r>
    </w:p>
    <w:p w14:paraId="7DC31660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Współpraca Gminy Wejherowo z podmiotami prowadzącymi działalność pożytku publicznego odbywać się będzie w szczególności w wymienionych formach:</w:t>
      </w:r>
    </w:p>
    <w:p w14:paraId="403E5AB5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O charakterze  finansowym  - </w:t>
      </w:r>
      <w:r>
        <w:rPr>
          <w:color w:val="000000"/>
          <w:u w:color="000000"/>
        </w:rPr>
        <w:t>zlecania organizacjom pozarządowym oraz podmiotom wymienionym w art. 3 ust. 3 ustawy o działalności pożytku publicznego i o wolontariacie realizacji zadań publicznych gminy</w:t>
      </w:r>
    </w:p>
    <w:p w14:paraId="332AB915" w14:textId="77777777" w:rsidR="004252DD" w:rsidRDefault="00000000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zasadach określonych w ustawie, poprzez:</w:t>
      </w:r>
    </w:p>
    <w:p w14:paraId="090B209E" w14:textId="77777777" w:rsidR="004252DD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powierzanie wykonywania zadań publicznych wraz z udzieleniem dotacji na finansowanie ich realizacji,</w:t>
      </w:r>
    </w:p>
    <w:p w14:paraId="0AEEF38A" w14:textId="77777777" w:rsidR="004252DD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takich zadań wraz z udzieleniem dotacji na dofinansowanie ich realizacji;</w:t>
      </w:r>
    </w:p>
    <w:p w14:paraId="0C01BA12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O charakterze pozafinansowym:</w:t>
      </w:r>
    </w:p>
    <w:p w14:paraId="394BFC36" w14:textId="77777777" w:rsidR="004252DD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wzajemnym</w:t>
      </w:r>
      <w:r>
        <w:rPr>
          <w:color w:val="000000"/>
          <w:u w:color="000000"/>
        </w:rPr>
        <w:tab/>
        <w:t>informowaniu się o planowanych kierunkach działalności i współdziałania w celu zharmonizowania tych kierunków,</w:t>
      </w:r>
    </w:p>
    <w:p w14:paraId="33177BE2" w14:textId="77777777" w:rsidR="004252DD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konsultowaniu</w:t>
      </w:r>
      <w:r>
        <w:rPr>
          <w:color w:val="000000"/>
          <w:u w:color="000000"/>
        </w:rPr>
        <w:tab/>
        <w:t>z organizacjami pozarządowymi</w:t>
      </w:r>
      <w:r>
        <w:rPr>
          <w:color w:val="000000"/>
          <w:u w:color="000000"/>
        </w:rPr>
        <w:tab/>
        <w:t>oraz</w:t>
      </w:r>
      <w:r>
        <w:rPr>
          <w:color w:val="000000"/>
          <w:u w:color="000000"/>
        </w:rPr>
        <w:tab/>
        <w:t>podmiotami</w:t>
      </w:r>
      <w:r>
        <w:rPr>
          <w:color w:val="000000"/>
          <w:u w:color="000000"/>
        </w:rPr>
        <w:tab/>
        <w:t>wymienionymi w art. 3 ust. 3 ustawy o działalności pożytku publicznego i o wolontariacie, odpowiednio do zakresu ich działania, projektów aktów normatywnych w dziedzinach dotyczących działalności statutowej tych organizacji,</w:t>
      </w:r>
    </w:p>
    <w:p w14:paraId="26F865E5" w14:textId="77777777" w:rsidR="004252DD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tworzeniu w miarę potrzeby wspólnych zespołów o charakterze</w:t>
      </w:r>
      <w:r>
        <w:rPr>
          <w:color w:val="000000"/>
          <w:u w:color="000000"/>
        </w:rPr>
        <w:tab/>
        <w:t>doradczym i inicjatywnym, złożonych z przedstawicieli organizacji pozarządowych oraz przedstawicieli właściwych organów gminy oraz określanie przedmiotu ich działania,</w:t>
      </w:r>
    </w:p>
    <w:p w14:paraId="2269BF09" w14:textId="77777777" w:rsidR="004252DD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współpracy i udzielania pomocy w zakresie</w:t>
      </w:r>
      <w:r>
        <w:rPr>
          <w:color w:val="000000"/>
          <w:u w:color="000000"/>
        </w:rPr>
        <w:tab/>
        <w:t>pozyskiwania środków</w:t>
      </w:r>
      <w:r>
        <w:rPr>
          <w:color w:val="000000"/>
          <w:u w:color="000000"/>
        </w:rPr>
        <w:tab/>
        <w:t>finansowych z innych źródeł poprzez informowanie organizacji pozarządowych, podmiotów wymienionych w art. 3 ust. 3 ustawy o możliwości pozyskiwania środków finansowych z różnych źródeł oraz udzielania pomocy na wniosek zainteresowanej organizacji i podmiotu w zakresie wypełniania wniosków,</w:t>
      </w:r>
    </w:p>
    <w:p w14:paraId="4DD282A0" w14:textId="77777777" w:rsidR="004252DD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bieżącym poradnictwie i pomocy, organizowaniu szkoleń, mających na celu zwiększenie profesjonalizacji działań organizacji pozarządowych z terenu Gminy, pomocy w nawiązywaniu kontaktów i współpracy organizacji pozarządowych,</w:t>
      </w:r>
    </w:p>
    <w:p w14:paraId="1FEA2379" w14:textId="77777777" w:rsidR="004252DD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przekazywaniu informacji o dostępnych programach pomocowych, szkoleniach, konferencjach za pośrednictwem poczty elektronicznej,</w:t>
      </w:r>
    </w:p>
    <w:p w14:paraId="745F8948" w14:textId="77777777" w:rsidR="004252DD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udzielaniu rekomendacji organizacjom współpracującym z Gminą Wejherowo, które ubiegają się o dofinansowanie z innych źródeł, w tym w szczególności z Unii Europejskiej,</w:t>
      </w:r>
    </w:p>
    <w:p w14:paraId="1022956E" w14:textId="77777777" w:rsidR="004252DD" w:rsidRDefault="00000000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h) </w:t>
      </w:r>
      <w:r>
        <w:rPr>
          <w:color w:val="000000"/>
          <w:u w:color="000000"/>
        </w:rPr>
        <w:t>promocji działalności</w:t>
      </w:r>
      <w:r>
        <w:rPr>
          <w:color w:val="000000"/>
          <w:u w:color="000000"/>
        </w:rPr>
        <w:tab/>
        <w:t>organizacji pozarządowych w szczególności poprzez</w:t>
      </w:r>
      <w:r>
        <w:rPr>
          <w:color w:val="000000"/>
          <w:u w:color="000000"/>
        </w:rPr>
        <w:tab/>
        <w:t>zamieszczanie</w:t>
      </w:r>
      <w:r>
        <w:rPr>
          <w:color w:val="000000"/>
          <w:u w:color="000000"/>
        </w:rPr>
        <w:tab/>
        <w:t>lub przekazywanie na wniosek organizacji lub podmiotu informacji dotyczących nowych inicjatyw realizowanych przez organizacje pozarządowe i podmioty na stronie internetowej Urzędu Gminy Wejherowo.</w:t>
      </w:r>
    </w:p>
    <w:p w14:paraId="19CB639F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PRIORYTETOWE ZADANIA PUBLICZNE</w:t>
      </w:r>
    </w:p>
    <w:p w14:paraId="2AB98941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Ustala się na 2024 rok priorytetową strefę zadań publicznych Gminy, które mogą być zlecone do realizacji organizacjom pozarządowym i podmiotom wymienionym w art. 3 ust. 3 ustawy o działalności pożytku publicznego i o wolontariacie zwanej dalej "ustawą" w zakresie:</w:t>
      </w:r>
    </w:p>
    <w:p w14:paraId="2AD348D3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ochrony i promocji zdrowia;</w:t>
      </w:r>
    </w:p>
    <w:p w14:paraId="069D81B3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nauki, edukacji, oświaty i wychowania;</w:t>
      </w:r>
    </w:p>
    <w:p w14:paraId="63856899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działalności na rzecz dzieci i młodzieży, w tym wypoczynku dzieci i młodzieży;</w:t>
      </w:r>
    </w:p>
    <w:p w14:paraId="100A94BF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kultury, sztuki, ochrony dóbr kultury i dziedzictwa narodowego;</w:t>
      </w:r>
    </w:p>
    <w:p w14:paraId="00F90ABA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wspierania i upowszechniania kultury fizycznej;</w:t>
      </w:r>
    </w:p>
    <w:p w14:paraId="6D1D42E8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przeciwdziałanie uzależnieniom i patologiom społecznym.</w:t>
      </w:r>
    </w:p>
    <w:p w14:paraId="169CA71C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SPOSÓB REALIZACJI PROGRAMU</w:t>
      </w:r>
    </w:p>
    <w:p w14:paraId="12C3A0AF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realizacji programu uczestniczą:</w:t>
      </w:r>
    </w:p>
    <w:p w14:paraId="75F8264C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Wejherowo i jej komisje, w zakresie:</w:t>
      </w:r>
    </w:p>
    <w:p w14:paraId="4BE231D0" w14:textId="77777777" w:rsidR="004252D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wytyczania polityki społecznej i finansowej gminy,</w:t>
      </w:r>
    </w:p>
    <w:p w14:paraId="3F9DCA4F" w14:textId="77777777" w:rsidR="004252DD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utrzymywania</w:t>
      </w:r>
      <w:r>
        <w:rPr>
          <w:color w:val="000000"/>
          <w:u w:color="000000"/>
        </w:rPr>
        <w:tab/>
        <w:t>kontaktów pomiędzy</w:t>
      </w:r>
      <w:r>
        <w:rPr>
          <w:color w:val="000000"/>
          <w:u w:color="000000"/>
        </w:rPr>
        <w:tab/>
        <w:t>poszczególnymi komisjami stałymi, a organizacjami pozarządowymi, realizującymi zadania w obszarach będących jednocześnie obszarami działań komisji;</w:t>
      </w:r>
    </w:p>
    <w:p w14:paraId="2367190F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Wejherowo w zakresie realizacji programu.</w:t>
      </w:r>
    </w:p>
    <w:p w14:paraId="45391E8E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Zlecanie zadań</w:t>
      </w:r>
      <w:r>
        <w:rPr>
          <w:color w:val="000000"/>
          <w:u w:color="000000"/>
        </w:rPr>
        <w:tab/>
        <w:t>odbywa się po przeprowadzeniu</w:t>
      </w:r>
      <w:r>
        <w:rPr>
          <w:color w:val="000000"/>
          <w:u w:color="000000"/>
        </w:rPr>
        <w:tab/>
        <w:t>otwartego konkursu ofert, ogłaszanego</w:t>
      </w:r>
      <w:r>
        <w:rPr>
          <w:color w:val="000000"/>
          <w:u w:color="000000"/>
        </w:rPr>
        <w:tab/>
        <w:t>i przeprowadzonego w oparciu o przepisy</w:t>
      </w:r>
      <w:r>
        <w:rPr>
          <w:color w:val="000000"/>
          <w:u w:color="000000"/>
        </w:rPr>
        <w:tab/>
        <w:t>ustawy</w:t>
      </w:r>
      <w:r>
        <w:rPr>
          <w:color w:val="000000"/>
          <w:u w:color="000000"/>
        </w:rPr>
        <w:tab/>
        <w:t>o działalności pożytku</w:t>
      </w:r>
      <w:r>
        <w:rPr>
          <w:color w:val="000000"/>
          <w:u w:color="000000"/>
        </w:rPr>
        <w:tab/>
        <w:t>publicznego i o wolontariacie.</w:t>
      </w:r>
    </w:p>
    <w:p w14:paraId="3B55F9B7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Wójt  Gminy  Wejherowo biorąc  pod uwagę celowość</w:t>
      </w:r>
      <w:r>
        <w:rPr>
          <w:color w:val="000000"/>
          <w:u w:color="000000"/>
        </w:rPr>
        <w:tab/>
        <w:t>realizacji zadania publicznego oraz wysokość posiadanych środków   finansowych może   je zlecić   z pominięciem   otwartego   konkursu   ofert   w oparciu  o art. 19 a ustawy o działalności pożytku publicznego i o wolontariacie.</w:t>
      </w:r>
    </w:p>
    <w:p w14:paraId="6C59A9EF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Wysokość maksymalnego wsparcia zadania może wynieść:</w:t>
      </w:r>
    </w:p>
    <w:p w14:paraId="46D92877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100% wartości projektu - w przypadku zlecenia zadania przez Gminę;</w:t>
      </w:r>
    </w:p>
    <w:p w14:paraId="13F233C7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80 % wartości projektu gdy dofinansowane jest zadanie realizowane z inicjatywy organizacji pozarządowej;</w:t>
      </w:r>
    </w:p>
    <w:p w14:paraId="4DB904E7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 środków przewidzianych w budżecie gminy nie mogą być dofinansowane zbiórki prowadzone przez organizacje pozarządowe na rzecz osób indywidualnych.</w:t>
      </w:r>
    </w:p>
    <w:p w14:paraId="4DFDE0D1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Środki uzyskane z dotacji nie mogą być wykorzystywane na:</w:t>
      </w:r>
    </w:p>
    <w:p w14:paraId="1FA69608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budowę, zakup nieruchomości lub lokali, zakup gruntów;</w:t>
      </w:r>
    </w:p>
    <w:p w14:paraId="54D67E28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działalności politycznej i religijnej;</w:t>
      </w:r>
    </w:p>
    <w:p w14:paraId="43B2A8C9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zadania inwestycyjne;</w:t>
      </w:r>
    </w:p>
    <w:p w14:paraId="38020235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koszty związane z utrzymaniem siedziby organizacji pozarządowych;</w:t>
      </w:r>
    </w:p>
    <w:p w14:paraId="401B8744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działalność gospodarczą podmiotów prowadzących działalność pożytku publicznego.</w:t>
      </w:r>
    </w:p>
    <w:p w14:paraId="7B2117A3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Podstawowym kryterium decydującym o podjęciu współpracy z adresatami programu jest prowadzenie przez organizacje działalności na terenie Gminy Wejherowo lub na rzecz jej mieszkańców.</w:t>
      </w:r>
    </w:p>
    <w:p w14:paraId="3F94C38C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color w:val="000000"/>
          <w:u w:color="000000"/>
        </w:rPr>
        <w:t>W celu realizacji programu i innych zadań wynikających z ustawy Wójt wskazuje właściwą komórkę organizacyjną Urzędu lub gminną jednostkę organizacyjną organizującą konkursy. Wójt określa szczegółowe warunki konkursów, powołuje komisje konkursowe i dokonuje rozstrzygnięcia konkursu.</w:t>
      </w:r>
    </w:p>
    <w:p w14:paraId="491EAB19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Uruchomienie przyznanych środków następuje jednorazowo lub w kilku ratach, w zależności od specyfiki wykonywanego zadania</w:t>
      </w:r>
      <w:r>
        <w:rPr>
          <w:color w:val="000000"/>
          <w:u w:color="000000"/>
        </w:rPr>
        <w:tab/>
        <w:t>i postanowień zawartej umowy, na podstawie dokumentu „wniosek o uruchomienie środków z budżetu gminy”.</w:t>
      </w:r>
    </w:p>
    <w:p w14:paraId="3896C4BC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WYSOKOŚĆ ŚRODKÓW PRZEZNACZANYCH NA REALIZACJĘ PROGRAMU</w:t>
      </w:r>
    </w:p>
    <w:p w14:paraId="0B06344C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roku 2024 na współpracę Gminy Wejherowo z organizacjami pozarządowymi na podstawie niniejszego programu planuje się kwotę na zadania publiczne w wysokości nie mniejszej niż 140 000 zł. (sto czterdzieści tysięcy złotych 00/100).</w:t>
      </w:r>
    </w:p>
    <w:p w14:paraId="0810EC7A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Ostateczna wysokość środków, o której mowa w ust. 1, określona zostanie przez Radę Gminy Wejherowo w uchwale budżetowej na rok 2024.</w:t>
      </w:r>
    </w:p>
    <w:p w14:paraId="0C4CC5E3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SPOSÓB OCENY REALIZACJI PROGRAMU</w:t>
      </w:r>
    </w:p>
    <w:p w14:paraId="78504677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Wójt Gminy Wejherowo w trakcie wykonywania zadania przez organizacje pozarządowe sprawuje kontrolę prawidłowości wykonywania zadania, w tym wydatkowania przekazanych na realizację celu środków finansowych. W ramach kontroli upoważniony pracownik urzędu lub gminnej jednostki organizacyjnej może badać dokumenty, kontrolować sposób wykonywania zadania (czyli wizytować zajęcia, zawody, spotkania itp.) i inne nośniki informacji, które mają lub mogą mieć znaczenie dla oceny prawidłowości wykonywania zadania. Kontrolowany na żądanie kontrolującego jest zobowiązany dostarczyć lub udostępnić dokumenty i inne nośniki informacji w terminie określonym przez kontrolującego.</w:t>
      </w:r>
    </w:p>
    <w:p w14:paraId="3AAC3B7E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Wejherowo może żądać częściowych sprawozdań z wykonywanych zadań, a jednostki realizujące zlecone zadania zobowiązane są do prowadzenia wyodrębnionej dokumentacji finansowo – księgowej środków finansowych otrzymanych na realizację zadania zgodnie z zasadami wynikającymi z ustawy.</w:t>
      </w:r>
    </w:p>
    <w:p w14:paraId="7C7318C7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TRYB POWOŁYWANIA I ZASADY DZIAŁANIA KOMISJI KONKURSOWYCH DO OPINIOWANIA OFERT W OTWARTYCH KONKURSACH OFERT</w:t>
      </w:r>
    </w:p>
    <w:p w14:paraId="668A797C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Komisja konkursowa do opiniowania ofert w otwartych konkursach ofert powoływana jest zarządzeniem</w:t>
      </w:r>
    </w:p>
    <w:p w14:paraId="6963792A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Wójta niezwłocznie po zamknięciu konkursu ofert.</w:t>
      </w:r>
    </w:p>
    <w:p w14:paraId="282C2869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Każdorazowo przed podjęciem decyzji o przyznaniu dotacji, Wójt zasięga opinii komisji konkursowej.</w:t>
      </w:r>
    </w:p>
    <w:p w14:paraId="41170A0E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każdego konkursu powoływana jest odrębna komisja konkursowa.</w:t>
      </w:r>
    </w:p>
    <w:p w14:paraId="2BE9809F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posiedzeniu komisji konkursowej jej członkowie powiadamiani są listownie, telefonicznie lub za pośrednictwem poczty elektronicznej w terminie do 3 dni przed planowanym terminem posiedzenia.</w:t>
      </w:r>
    </w:p>
    <w:p w14:paraId="37F81CD1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wyłączenia z postępowania, nie wskazania osób reprezentujących organizacje pozarządowe w składzie komisji konkursowej lub nieobecności członków w pracach komisji konkursowej, posiedzenie odbywa się w zmniejszonym składzie pod warunkiem, że biorą w nim udział co najmniej 2 osoby.</w:t>
      </w:r>
    </w:p>
    <w:p w14:paraId="44765B96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Udział w pracach komisji konkursowej jest nieodpłatny i nie przysługuje zwrot kosztów podróży.</w:t>
      </w:r>
    </w:p>
    <w:p w14:paraId="0BA46548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pracach komisji konkursowej mogą brać udział z głosem doradczym także inne osoby, posiadające doświadczenie w realizacji zadań będących przedmiotem konkursu.</w:t>
      </w:r>
    </w:p>
    <w:p w14:paraId="3CCE4230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Komisja konkursowa może działać bez udziału osób wskazanych przez organizacje pozarządowe lub podmioty wymienione w art. 3 ust. 3, w przypadkach określonych w art. 15 ust. 2 da do ustawy o działalności pożytku publicznego i o wolontariacie.</w:t>
      </w:r>
    </w:p>
    <w:p w14:paraId="4FCE0CC5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Przewodniczącego komisji konkursowej wskazuje Wójt.</w:t>
      </w:r>
    </w:p>
    <w:p w14:paraId="2ECCB989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Komisja konkursowa ocenia złożone oferty pod względem formalnym oraz merytorycznym.</w:t>
      </w:r>
    </w:p>
    <w:p w14:paraId="7EF679AF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Spotkania komisji konkursowej są protokołowane przez pracownika właściwej komórki organizacyjnej</w:t>
      </w:r>
    </w:p>
    <w:p w14:paraId="50A72243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Urzędu Gminy lub gminnej jednostki organizacyjnej organizującej konkursy.</w:t>
      </w:r>
    </w:p>
    <w:p w14:paraId="36DA4F90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12. </w:t>
      </w:r>
      <w:r>
        <w:rPr>
          <w:color w:val="000000"/>
          <w:u w:color="000000"/>
        </w:rPr>
        <w:t>Przeprowadzona przez komisję konkursową ocena ofert oraz propozycja rozstrzygnięcia konkursu zostanie przedstawiona Wójtowi, który dokona ostatecznego wyboru i zdecyduje o wysokości dotacji.</w:t>
      </w:r>
    </w:p>
    <w:p w14:paraId="702B1E60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Decyzję o wyborze oferenta i udzielenia dotacji podejmuje Wójt.</w:t>
      </w:r>
    </w:p>
    <w:p w14:paraId="41394BA0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Komisja konkursowa rozwiązuje się z chwilą rozstrzygnięcia konkursu ofert.</w:t>
      </w:r>
    </w:p>
    <w:p w14:paraId="4E17119D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Decyzja Wójta jest podstawą do zawarcia pisemnych umów z wybranymi oferentami, określających</w:t>
      </w:r>
    </w:p>
    <w:p w14:paraId="660BA1BA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sposób i termin przekazania dotacji oraz jej rozliczenia.</w:t>
      </w:r>
    </w:p>
    <w:p w14:paraId="674859C6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TWORZENIA PROGRAMU I PRZEBIEG KONSULTACJI</w:t>
      </w:r>
    </w:p>
    <w:p w14:paraId="5DA8EEC6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Tworzenie programu przebiegało w następujący sposób:</w:t>
      </w:r>
    </w:p>
    <w:p w14:paraId="34DD06B6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Urzędzie Gminy Wejherowo przygotowano założenia projektu programu;</w:t>
      </w:r>
    </w:p>
    <w:p w14:paraId="1E57335C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opublikowano projekt rocznego programu współpracy na stronie internetowej www.ugwejherowo.pl, w Biuletynie Informacji Publicznej oraz w siedzibie Urzędu Gminy Wejherowo na tablicy ogłoszeń na okres od 30.10.2023 r. do 10.11.2023 r., celem zaznajomienia z treścią oraz składania opinii;</w:t>
      </w:r>
    </w:p>
    <w:p w14:paraId="125A0F97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przeprowadzonych konsultacji została sporządzona notatka służbowa, zawierająca zgłoszone uwagi   i wnioski do projektu programu;</w:t>
      </w:r>
    </w:p>
    <w:p w14:paraId="2414CC0E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sporządzono analizę uwag i wniosków zgłoszonych podczas konsultacji;</w:t>
      </w:r>
    </w:p>
    <w:p w14:paraId="4CE4F167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przygotowano projekt uchwały w sprawie przyjęcia programu współpracy z organizacjami pozarządowymi oraz podmiotami, o których mowa w art. 3 ust 3 ustawy z dnia 24 kwietnia 2003 r. o działalności pożytku publicznego i o wolontariacie na rok 2024, który został przedłożony Radzie Gminy Wejherowo do uchwalenia (dla jednostek samorządu terytorialnego - gmin, powiatów i województw uchwalenie rocznego programu współpracy do 30 listopada roku poprzedzającego okres obowiązywania programu jest obowiązkiem).</w:t>
      </w:r>
    </w:p>
    <w:p w14:paraId="060DDEBA" w14:textId="77777777" w:rsidR="004252DD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XII. </w:t>
      </w:r>
      <w:r>
        <w:rPr>
          <w:b/>
          <w:color w:val="000000"/>
          <w:u w:color="000000"/>
        </w:rPr>
        <w:t> POSTANOWIENIA KOŃCOWE</w:t>
      </w:r>
    </w:p>
    <w:p w14:paraId="5D264508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Wnioski, uwagi i propozycje dotyczące funkcjonowania rocznego programu współpracy organizacje pozarządowe mogą zgłaszać na bieżąco Wójtowi Gminy Wejherowo poprzez Zespół ds. Kultury, Promocji i Sportu. Uzyskane w ten sposób informacje będą wykorzystywane do usprawnienia bieżącej i przyszłej współpracy Gminy Wejherowo z organizacjami pozarządowymi.</w:t>
      </w:r>
    </w:p>
    <w:p w14:paraId="20333E57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w terminie do 31 maja 2025 r. przedłoży Radzie Gminy Wejherowo sprawozdanie z realizacji rocznego programu współpracy na rok 2024.</w:t>
      </w:r>
    </w:p>
    <w:p w14:paraId="68EB61CD" w14:textId="77777777" w:rsidR="004252DD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Wzory dokumentów związanych ze zleceniem zadań publicznych do realizacji określają rozporządzenia Przewodniczącego Komitetu do spraw Pożytku Publicznego:</w:t>
      </w:r>
    </w:p>
    <w:p w14:paraId="2913D947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Rozporządzenie Przewodniczącego Komitetu do spraw Pożytku Publicznego z dnia 24 października 2018 r. w sprawie uproszczonego wzoru ofert i uproszczonego wzoru sprawozdania z realizacji zadania publicznego (Dz. U. z 2018 r. poz. 2055);</w:t>
      </w:r>
    </w:p>
    <w:p w14:paraId="79835088" w14:textId="77777777" w:rsidR="004252DD" w:rsidRDefault="00000000">
      <w:pPr>
        <w:spacing w:before="120" w:after="120"/>
        <w:ind w:left="340" w:hanging="227"/>
        <w:rPr>
          <w:color w:val="000000"/>
          <w:u w:color="000000"/>
        </w:rPr>
        <w:sectPr w:rsidR="004252DD">
          <w:footerReference w:type="default" r:id="rId7"/>
          <w:footerReference w:type="first" r:id="rId8"/>
          <w:pgSz w:w="11906" w:h="16838"/>
          <w:pgMar w:top="1417" w:right="1020" w:bottom="992" w:left="1020" w:header="0" w:footer="708" w:gutter="0"/>
          <w:pgNumType w:start="1"/>
          <w:cols w:space="708"/>
          <w:formProt w:val="0"/>
          <w:docGrid w:linePitch="360"/>
        </w:sectPr>
      </w:pPr>
      <w:r>
        <w:t>2) </w:t>
      </w:r>
      <w:r>
        <w:rPr>
          <w:color w:val="000000"/>
          <w:u w:color="000000"/>
        </w:rPr>
        <w:t>Rozporządzenie Przewodniczącego Komitetu do spraw Pożytku Publicznego z dnia 24 października 2018 r. w sprawie wzorów ofert i ramowych wzorów umów dotyczących realizacji zadań publicznych oraz wzorów sprawozdań z wykonania tych zadań (Dz. U. z 2018 r. poz. 2057).</w:t>
      </w:r>
    </w:p>
    <w:p w14:paraId="3DB56625" w14:textId="5718B5A7" w:rsidR="004252DD" w:rsidRDefault="00000000">
      <w:pPr>
        <w:keepNext/>
        <w:spacing w:before="120" w:after="120" w:line="360" w:lineRule="auto"/>
        <w:ind w:left="4936"/>
        <w:jc w:val="left"/>
        <w:rPr>
          <w:color w:val="000000"/>
          <w:u w:color="000000"/>
        </w:rPr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rPr>
          <w:color w:val="000000"/>
          <w:u w:color="000000"/>
        </w:rPr>
        <w:t>Załącznik Nr 2 do zarządzenia Nr 157/2023</w:t>
      </w:r>
      <w:r>
        <w:rPr>
          <w:color w:val="000000"/>
          <w:u w:color="000000"/>
        </w:rPr>
        <w:br/>
        <w:t>Wójta Gminy Wejherowo</w:t>
      </w:r>
      <w:r>
        <w:rPr>
          <w:color w:val="000000"/>
          <w:u w:color="000000"/>
        </w:rPr>
        <w:br/>
        <w:t>z dnia 26 października 2023 r.</w:t>
      </w:r>
    </w:p>
    <w:p w14:paraId="731C7347" w14:textId="77777777" w:rsidR="004252DD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SPOŁECZNYCH</w:t>
      </w:r>
    </w:p>
    <w:p w14:paraId="257F62D4" w14:textId="77777777" w:rsidR="004252DD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w sprawie rocznego programu współpracy Gminy Wejherowo z organizacjami pozarządowymi oraz podmiotami, o których mowa w art.3 ust.3 ustawy z dnia 24 kwietnia 2003 r. o działalności pożytku publicznego i o wolontariacie na rok 2024.</w:t>
      </w:r>
    </w:p>
    <w:tbl>
      <w:tblPr>
        <w:tblW w:w="5000" w:type="pct"/>
        <w:tblInd w:w="110" w:type="dxa"/>
        <w:tblLayout w:type="fixed"/>
        <w:tblCellMar>
          <w:top w:w="100" w:type="dxa"/>
        </w:tblCellMar>
        <w:tblLook w:val="04A0" w:firstRow="1" w:lastRow="0" w:firstColumn="1" w:lastColumn="0" w:noHBand="0" w:noVBand="1"/>
      </w:tblPr>
      <w:tblGrid>
        <w:gridCol w:w="586"/>
        <w:gridCol w:w="9274"/>
      </w:tblGrid>
      <w:tr w:rsidR="004252DD" w14:paraId="58EE7903" w14:textId="77777777"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FF388F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97BC0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Podmiot zgłaszający:</w:t>
            </w:r>
          </w:p>
          <w:p w14:paraId="367D3843" w14:textId="77777777" w:rsidR="004252DD" w:rsidRDefault="00000000">
            <w:pPr>
              <w:widowControl w:val="0"/>
              <w:jc w:val="left"/>
            </w:pPr>
            <w:r>
              <w:rPr>
                <w:sz w:val="20"/>
              </w:rPr>
              <w:t>(nazwa organizacji i adres)</w:t>
            </w:r>
          </w:p>
          <w:p w14:paraId="7CE42F10" w14:textId="77777777" w:rsidR="004252DD" w:rsidRDefault="004252DD">
            <w:pPr>
              <w:widowControl w:val="0"/>
            </w:pPr>
          </w:p>
        </w:tc>
      </w:tr>
      <w:tr w:rsidR="004252DD" w14:paraId="0CA50624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14:paraId="4FA56033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864E3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Osoba upoważniona do kontaktu:</w:t>
            </w:r>
          </w:p>
          <w:p w14:paraId="3DF32292" w14:textId="77777777" w:rsidR="004252DD" w:rsidRDefault="00000000">
            <w:pPr>
              <w:widowControl w:val="0"/>
              <w:jc w:val="left"/>
            </w:pPr>
            <w:r>
              <w:rPr>
                <w:sz w:val="20"/>
              </w:rPr>
              <w:t>- imię i nazwisko</w:t>
            </w:r>
          </w:p>
          <w:p w14:paraId="3382072B" w14:textId="77777777" w:rsidR="004252DD" w:rsidRDefault="00000000">
            <w:pPr>
              <w:widowControl w:val="0"/>
              <w:jc w:val="left"/>
            </w:pPr>
            <w:r>
              <w:rPr>
                <w:sz w:val="20"/>
              </w:rPr>
              <w:t>- nr telefonu</w:t>
            </w:r>
          </w:p>
          <w:p w14:paraId="1E59C514" w14:textId="77777777" w:rsidR="004252DD" w:rsidRDefault="00000000">
            <w:pPr>
              <w:widowControl w:val="0"/>
              <w:jc w:val="left"/>
            </w:pPr>
            <w:r>
              <w:rPr>
                <w:sz w:val="20"/>
              </w:rPr>
              <w:t>- adres pocztowy/e-mail</w:t>
            </w:r>
          </w:p>
          <w:p w14:paraId="74EA5C8A" w14:textId="77777777" w:rsidR="004252DD" w:rsidRDefault="004252DD">
            <w:pPr>
              <w:widowControl w:val="0"/>
            </w:pPr>
          </w:p>
          <w:p w14:paraId="5DED16E3" w14:textId="77777777" w:rsidR="004252DD" w:rsidRDefault="004252DD">
            <w:pPr>
              <w:widowControl w:val="0"/>
            </w:pPr>
          </w:p>
          <w:p w14:paraId="6B93ECF0" w14:textId="77777777" w:rsidR="004252DD" w:rsidRDefault="004252DD">
            <w:pPr>
              <w:widowControl w:val="0"/>
            </w:pPr>
          </w:p>
          <w:p w14:paraId="24F5914D" w14:textId="77777777" w:rsidR="004252DD" w:rsidRDefault="004252DD">
            <w:pPr>
              <w:widowControl w:val="0"/>
            </w:pPr>
          </w:p>
          <w:p w14:paraId="7BD3EFD7" w14:textId="77777777" w:rsidR="004252DD" w:rsidRDefault="004252DD">
            <w:pPr>
              <w:widowControl w:val="0"/>
            </w:pPr>
          </w:p>
        </w:tc>
      </w:tr>
      <w:tr w:rsidR="004252DD" w14:paraId="39610E1E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14:paraId="31E95072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FF62F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Wskazanie dotychczasowego zapisu w projekcie konsultowanego dokumentu, który wymaga zmiany</w:t>
            </w:r>
          </w:p>
          <w:p w14:paraId="055461F0" w14:textId="77777777" w:rsidR="004252DD" w:rsidRDefault="00000000">
            <w:pPr>
              <w:widowControl w:val="0"/>
              <w:jc w:val="left"/>
            </w:pPr>
            <w:r>
              <w:rPr>
                <w:sz w:val="20"/>
              </w:rPr>
              <w:t>( paragraf, ustęp, punkt).</w:t>
            </w:r>
          </w:p>
          <w:p w14:paraId="113DE724" w14:textId="77777777" w:rsidR="004252DD" w:rsidRDefault="004252DD">
            <w:pPr>
              <w:widowControl w:val="0"/>
            </w:pPr>
          </w:p>
          <w:p w14:paraId="0ED91757" w14:textId="77777777" w:rsidR="004252DD" w:rsidRDefault="004252DD">
            <w:pPr>
              <w:widowControl w:val="0"/>
            </w:pPr>
          </w:p>
        </w:tc>
      </w:tr>
      <w:tr w:rsidR="004252DD" w14:paraId="1CD986C5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14:paraId="5B676080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DF2E8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Prezentowane stanowisko na temat wskazanego fragmentu.</w:t>
            </w:r>
          </w:p>
          <w:p w14:paraId="6E8C710A" w14:textId="77777777" w:rsidR="004252DD" w:rsidRDefault="004252DD">
            <w:pPr>
              <w:widowControl w:val="0"/>
            </w:pPr>
          </w:p>
        </w:tc>
      </w:tr>
      <w:tr w:rsidR="004252DD" w14:paraId="390EDF00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14:paraId="6013EA0A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65D7E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Proponowane zmienione brzmienie zapisu lub treść nowego przepisu do którego odnosi się uwaga.</w:t>
            </w:r>
          </w:p>
          <w:p w14:paraId="4A3D9F23" w14:textId="77777777" w:rsidR="004252DD" w:rsidRDefault="004252DD">
            <w:pPr>
              <w:widowControl w:val="0"/>
            </w:pPr>
          </w:p>
        </w:tc>
      </w:tr>
      <w:tr w:rsidR="004252DD" w14:paraId="44BEDEB3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14:paraId="0A8DE250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FCC57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Uzasadnienie wprowadzonych zmian.</w:t>
            </w:r>
          </w:p>
        </w:tc>
      </w:tr>
      <w:tr w:rsidR="004252DD" w14:paraId="4E6F19FC" w14:textId="77777777">
        <w:tc>
          <w:tcPr>
            <w:tcW w:w="586" w:type="dxa"/>
            <w:tcBorders>
              <w:left w:val="single" w:sz="2" w:space="0" w:color="000000"/>
              <w:bottom w:val="single" w:sz="2" w:space="0" w:color="000000"/>
            </w:tcBorders>
          </w:tcPr>
          <w:p w14:paraId="6972629A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D938C" w14:textId="77777777" w:rsidR="004252DD" w:rsidRDefault="00000000">
            <w:pPr>
              <w:widowControl w:val="0"/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uwagi i propozycje:</w:t>
            </w:r>
          </w:p>
          <w:p w14:paraId="29524764" w14:textId="77777777" w:rsidR="004252DD" w:rsidRDefault="004252DD">
            <w:pPr>
              <w:widowControl w:val="0"/>
            </w:pPr>
          </w:p>
          <w:p w14:paraId="54897F86" w14:textId="77777777" w:rsidR="004252DD" w:rsidRDefault="004252DD">
            <w:pPr>
              <w:widowControl w:val="0"/>
            </w:pPr>
          </w:p>
          <w:p w14:paraId="39EE1A5C" w14:textId="77777777" w:rsidR="004252DD" w:rsidRDefault="004252DD">
            <w:pPr>
              <w:widowControl w:val="0"/>
            </w:pPr>
          </w:p>
          <w:p w14:paraId="7E761DB9" w14:textId="77777777" w:rsidR="004252DD" w:rsidRDefault="004252DD">
            <w:pPr>
              <w:widowControl w:val="0"/>
            </w:pPr>
          </w:p>
          <w:p w14:paraId="145F4E67" w14:textId="77777777" w:rsidR="004252DD" w:rsidRDefault="004252DD">
            <w:pPr>
              <w:widowControl w:val="0"/>
            </w:pPr>
          </w:p>
          <w:p w14:paraId="274F7333" w14:textId="77777777" w:rsidR="004252DD" w:rsidRDefault="004252DD">
            <w:pPr>
              <w:widowControl w:val="0"/>
            </w:pPr>
          </w:p>
          <w:p w14:paraId="2E0344B2" w14:textId="77777777" w:rsidR="004252DD" w:rsidRDefault="004252DD">
            <w:pPr>
              <w:widowControl w:val="0"/>
            </w:pPr>
          </w:p>
        </w:tc>
      </w:tr>
    </w:tbl>
    <w:p w14:paraId="1744B0AA" w14:textId="77777777" w:rsidR="004252DD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                                                      ...........................................</w:t>
      </w:r>
    </w:p>
    <w:p w14:paraId="413A349D" w14:textId="77777777" w:rsidR="004252DD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Pieczęć/nazwa organizacji składającej formularz                                  Podpis osoby reprezentującej</w:t>
      </w:r>
    </w:p>
    <w:sectPr w:rsidR="004252DD">
      <w:footerReference w:type="default" r:id="rId9"/>
      <w:footerReference w:type="first" r:id="rId10"/>
      <w:pgSz w:w="11906" w:h="16838"/>
      <w:pgMar w:top="1417" w:right="1020" w:bottom="992" w:left="1020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B29A" w14:textId="77777777" w:rsidR="009F1389" w:rsidRDefault="009F1389">
      <w:r>
        <w:separator/>
      </w:r>
    </w:p>
  </w:endnote>
  <w:endnote w:type="continuationSeparator" w:id="0">
    <w:p w14:paraId="4C519D05" w14:textId="77777777" w:rsidR="009F1389" w:rsidRDefault="009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ayout w:type="fixed"/>
      <w:tblCellMar>
        <w:top w:w="100" w:type="dxa"/>
      </w:tblCellMar>
      <w:tblLook w:val="04A0" w:firstRow="1" w:lastRow="0" w:firstColumn="1" w:lastColumn="0" w:noHBand="0" w:noVBand="1"/>
    </w:tblPr>
    <w:tblGrid>
      <w:gridCol w:w="6577"/>
      <w:gridCol w:w="3289"/>
    </w:tblGrid>
    <w:tr w:rsidR="004252DD" w14:paraId="1D56C1D0" w14:textId="77777777">
      <w:tc>
        <w:tcPr>
          <w:tcW w:w="6576" w:type="dxa"/>
          <w:tcBorders>
            <w:top w:val="single" w:sz="2" w:space="0" w:color="000000"/>
          </w:tcBorders>
        </w:tcPr>
        <w:p w14:paraId="42642F75" w14:textId="77777777" w:rsidR="004252DD" w:rsidRDefault="00000000">
          <w:pPr>
            <w:widowControl w:val="0"/>
            <w:jc w:val="left"/>
            <w:rPr>
              <w:sz w:val="18"/>
            </w:rPr>
          </w:pPr>
          <w:r>
            <w:rPr>
              <w:sz w:val="18"/>
            </w:rPr>
            <w:t>Id: 0E7CB87F-3C32-4E31-B702-6B6D64F20FD7. Podpisany</w:t>
          </w:r>
        </w:p>
      </w:tc>
      <w:tc>
        <w:tcPr>
          <w:tcW w:w="3289" w:type="dxa"/>
          <w:tcBorders>
            <w:top w:val="single" w:sz="2" w:space="0" w:color="000000"/>
          </w:tcBorders>
        </w:tcPr>
        <w:p w14:paraId="187D634A" w14:textId="77777777" w:rsidR="004252DD" w:rsidRDefault="00000000">
          <w:pPr>
            <w:widowControl w:val="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55F752" w14:textId="77777777" w:rsidR="004252DD" w:rsidRDefault="004252D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ayout w:type="fixed"/>
      <w:tblCellMar>
        <w:top w:w="100" w:type="dxa"/>
      </w:tblCellMar>
      <w:tblLook w:val="04A0" w:firstRow="1" w:lastRow="0" w:firstColumn="1" w:lastColumn="0" w:noHBand="0" w:noVBand="1"/>
    </w:tblPr>
    <w:tblGrid>
      <w:gridCol w:w="6577"/>
      <w:gridCol w:w="3289"/>
    </w:tblGrid>
    <w:tr w:rsidR="004252DD" w14:paraId="379A18B1" w14:textId="77777777">
      <w:tc>
        <w:tcPr>
          <w:tcW w:w="6576" w:type="dxa"/>
          <w:tcBorders>
            <w:top w:val="single" w:sz="2" w:space="0" w:color="000000"/>
          </w:tcBorders>
        </w:tcPr>
        <w:p w14:paraId="728CC39C" w14:textId="77777777" w:rsidR="004252DD" w:rsidRDefault="00000000">
          <w:pPr>
            <w:widowControl w:val="0"/>
            <w:jc w:val="left"/>
            <w:rPr>
              <w:sz w:val="18"/>
            </w:rPr>
          </w:pPr>
          <w:r>
            <w:rPr>
              <w:sz w:val="18"/>
            </w:rPr>
            <w:t>Id: 0E7CB87F-3C32-4E31-B702-6B6D64F20FD7. Podpisany</w:t>
          </w:r>
        </w:p>
      </w:tc>
      <w:tc>
        <w:tcPr>
          <w:tcW w:w="3289" w:type="dxa"/>
          <w:tcBorders>
            <w:top w:val="single" w:sz="2" w:space="0" w:color="000000"/>
          </w:tcBorders>
        </w:tcPr>
        <w:p w14:paraId="1D393B06" w14:textId="77777777" w:rsidR="004252DD" w:rsidRDefault="00000000">
          <w:pPr>
            <w:widowControl w:val="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2DB20B07" w14:textId="77777777" w:rsidR="004252DD" w:rsidRDefault="004252D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B247" w14:textId="77777777" w:rsidR="004252DD" w:rsidRDefault="004252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08" w:type="dxa"/>
      <w:tblLayout w:type="fixed"/>
      <w:tblCellMar>
        <w:top w:w="100" w:type="dxa"/>
      </w:tblCellMar>
      <w:tblLook w:val="04A0" w:firstRow="1" w:lastRow="0" w:firstColumn="1" w:lastColumn="0" w:noHBand="0" w:noVBand="1"/>
    </w:tblPr>
    <w:tblGrid>
      <w:gridCol w:w="6577"/>
      <w:gridCol w:w="3289"/>
    </w:tblGrid>
    <w:tr w:rsidR="004252DD" w14:paraId="6D5948BB" w14:textId="77777777">
      <w:tc>
        <w:tcPr>
          <w:tcW w:w="6576" w:type="dxa"/>
          <w:tcBorders>
            <w:top w:val="single" w:sz="2" w:space="0" w:color="000000"/>
          </w:tcBorders>
        </w:tcPr>
        <w:p w14:paraId="04FD4685" w14:textId="77777777" w:rsidR="004252DD" w:rsidRDefault="00000000">
          <w:pPr>
            <w:widowControl w:val="0"/>
            <w:jc w:val="left"/>
            <w:rPr>
              <w:sz w:val="18"/>
            </w:rPr>
          </w:pPr>
          <w:r>
            <w:rPr>
              <w:sz w:val="18"/>
            </w:rPr>
            <w:t>Id: 0E7CB87F-3C32-4E31-B702-6B6D64F20FD7. Podpisany</w:t>
          </w:r>
        </w:p>
      </w:tc>
      <w:tc>
        <w:tcPr>
          <w:tcW w:w="3289" w:type="dxa"/>
          <w:tcBorders>
            <w:top w:val="single" w:sz="2" w:space="0" w:color="000000"/>
          </w:tcBorders>
        </w:tcPr>
        <w:p w14:paraId="038701B6" w14:textId="77777777" w:rsidR="004252DD" w:rsidRDefault="00000000">
          <w:pPr>
            <w:widowControl w:val="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480ED2" w14:textId="77777777" w:rsidR="004252DD" w:rsidRDefault="004252DD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96ED" w14:textId="77777777" w:rsidR="004252DD" w:rsidRDefault="004252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7D57" w14:textId="77777777" w:rsidR="009F1389" w:rsidRDefault="009F1389">
      <w:r>
        <w:separator/>
      </w:r>
    </w:p>
  </w:footnote>
  <w:footnote w:type="continuationSeparator" w:id="0">
    <w:p w14:paraId="497AE79D" w14:textId="77777777" w:rsidR="009F1389" w:rsidRDefault="009F1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DD"/>
    <w:rsid w:val="004252DD"/>
    <w:rsid w:val="007549EF"/>
    <w:rsid w:val="00835F7A"/>
    <w:rsid w:val="009F1389"/>
    <w:rsid w:val="00AA5979"/>
    <w:rsid w:val="00E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7C03"/>
  <w15:docId w15:val="{8D21C9A8-D381-42F1-9C46-CB0229EA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2492</Words>
  <Characters>14953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157/2023</vt:lpstr>
    </vt:vector>
  </TitlesOfParts>
  <Company>Wójt Gminy Wejherowo</Company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157/2023</dc:title>
  <dc:subject>w sprawie przeprowadzenia konsultacji rocznego programu współpracy Gminy Wejherowo z^organizacjami pozarządowymi oraz podmiotami, o^których mowa w^art.^3^ust.^3^ustawy z^dnia 24^kwietnia 2003^r. o^działalności pożytku publicznego i^o wolontariacie na rok 2024</dc:subject>
  <dc:creator>artur</dc:creator>
  <dc:description/>
  <cp:lastModifiedBy>Ludmiła Jarzembińska</cp:lastModifiedBy>
  <cp:revision>3</cp:revision>
  <cp:lastPrinted>2023-10-27T09:15:00Z</cp:lastPrinted>
  <dcterms:created xsi:type="dcterms:W3CDTF">2023-10-27T09:18:00Z</dcterms:created>
  <dcterms:modified xsi:type="dcterms:W3CDTF">2023-10-30T14:26:00Z</dcterms:modified>
  <cp:category>Akt prawny</cp:category>
  <dc:language>pl-PL</dc:language>
</cp:coreProperties>
</file>