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6/2024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19 stycznia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sprawie zasad potwierdzania sprawowania opieki faktycznej nad osobą uprawnioną do renty socjalnej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40, 572, 1463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1688),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12b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2003r.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rencie socjalnej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2194)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Potwierdzenie sprawowania opieki faktycznej nad osobą uprawnioną do renty socjalnej,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12b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rencie socjalnej następuje na wniosek osoby sprawującej opiekę, według wzoru określonego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załączniku do zarządzenia.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Biurze Obsługi Mieszkańca Urzędu Gminy Wejherowo.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Gminny Ośrodek Pomocy Społecznej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Wejherowie potwierdzi, na podstawie posiadanych danych, fakt sprawowania opieki faktycznej przez wnioskodawcę nad osobą wskazaną we wniosku.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Kierownikowi Referatu Spraw Obywatelskich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Dyrektorowi Gminnego Ośrodka Pomocy Społecznej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Wejherowie.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6/2024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19 stycznia 2024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5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Zalacznik1.pdf</w:t>
        </w:r>
      </w:hyperlink>
    </w:p>
    <w:sectPr>
      <w:footerReference w:type="default" r:id="rId6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F89B8231-35E4-4CF0-A25B-D295E7547876.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F89B8231-35E4-4CF0-A25B-D295E7547876.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yperlink" Target="Zalacznik1.pdf" TargetMode="Externa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6/2024 z dnia 19 stycznia 2024 r.</dc:title>
  <dc:subject>w sprawie sprawie zasad potwierdzania sprawowania opieki faktycznej nad osobą uprawnioną do renty socjalnej</dc:subject>
  <dc:creator>pczerwinski</dc:creator>
  <cp:lastModifiedBy>pczerwinski</cp:lastModifiedBy>
  <cp:revision>1</cp:revision>
  <dcterms:created xsi:type="dcterms:W3CDTF">2024-01-26T13:38:39Z</dcterms:created>
  <dcterms:modified xsi:type="dcterms:W3CDTF">2024-01-26T13:38:39Z</dcterms:modified>
  <cp:category>Akt prawny</cp:category>
</cp:coreProperties>
</file>