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11" w:rsidRDefault="003B2D11">
      <w:pPr>
        <w:jc w:val="center"/>
        <w:rPr>
          <w:b/>
          <w:caps/>
        </w:rPr>
      </w:pPr>
      <w:r>
        <w:rPr>
          <w:b/>
          <w:caps/>
        </w:rPr>
        <w:t>Zarządzenie Nr 20/2020</w:t>
      </w:r>
      <w:r>
        <w:rPr>
          <w:b/>
          <w:caps/>
        </w:rPr>
        <w:br/>
        <w:t>Wójta Gminy Wejherowo</w:t>
      </w:r>
    </w:p>
    <w:p w:rsidR="003B2D11" w:rsidRDefault="003B2D11">
      <w:pPr>
        <w:spacing w:before="280" w:after="280"/>
        <w:jc w:val="center"/>
        <w:rPr>
          <w:b/>
          <w:caps/>
        </w:rPr>
      </w:pPr>
      <w:r>
        <w:t>z dnia 06.02.2020 r.</w:t>
      </w:r>
    </w:p>
    <w:p w:rsidR="003B2D11" w:rsidRDefault="003B2D11">
      <w:pPr>
        <w:keepNext/>
        <w:spacing w:after="480"/>
        <w:jc w:val="center"/>
      </w:pPr>
      <w:r>
        <w:rPr>
          <w:b/>
        </w:rPr>
        <w:t>w sprawie warunków korzystania, ustalenia cennika opłat oraz podmiotów zwolnionych z opłat za użytkowanie infrastruktury sportowo - rekreacyjnej oraz oświatowo - edukacyjnej przy Szkole Podstawowej im. Mikołaja Kopernika w Bolszewie.</w:t>
      </w:r>
    </w:p>
    <w:p w:rsidR="003B2D11" w:rsidRDefault="003B2D11">
      <w:pPr>
        <w:keepLines/>
        <w:spacing w:before="120" w:after="120"/>
        <w:ind w:firstLine="227"/>
      </w:pPr>
      <w:r>
        <w:t>Na podstawie art. 30 ust. 2 pkt 3 ustawy z dnia 8 marca 1990 r. o samorządzie gminnym (Dz. U. z 2019 r. poz. 506, 1309, 1571, 1696, 1815) zarządzam, co następuje:</w:t>
      </w:r>
    </w:p>
    <w:p w:rsidR="003B2D11" w:rsidRDefault="003B2D11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cennik opłat za korzystanie w 2020 roku z infrastruktury sportowo - rekreacyjnej oraz oświatowo - edukacyjnej przy Szkole Podstawowej im. Mikołaja Kopernika w Bolszewie - stanowiący załącznik do niniejszego zarządzenia.</w:t>
      </w:r>
    </w:p>
    <w:p w:rsidR="003B2D11" w:rsidRDefault="003B2D11">
      <w:pPr>
        <w:keepLines/>
        <w:spacing w:before="120" w:after="120"/>
        <w:ind w:firstLine="340"/>
      </w:pPr>
      <w:r>
        <w:rPr>
          <w:b/>
        </w:rPr>
        <w:t>§ 2. </w:t>
      </w:r>
      <w:r>
        <w:t>Zwalniam z opłaty za korzystanie z infrastruktury sportowo - rekreacyjnej w wymiarze 2 godzin tygodniowo sołectwa: Bolszewo, Gościcino, Orle, Kąpino  oraz w tym samym wymiarze godzin łącznie grupę sołectw: Bieszkowice, Gniewowo, Łężyce, Nowy Dwór Wejherowski, Reszki, Zbychowo.</w:t>
      </w:r>
    </w:p>
    <w:p w:rsidR="003B2D11" w:rsidRDefault="003B2D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 xml:space="preserve">Zwalniam niżej wymienione podmioty z opłat za korzystanie z infrastruktury sportowo - rekreacyjnej wymiarze </w:t>
      </w:r>
      <w:r>
        <w:rPr>
          <w:color w:val="000000"/>
          <w:u w:val="single" w:color="000000"/>
        </w:rPr>
        <w:t>do</w:t>
      </w:r>
      <w:r>
        <w:rPr>
          <w:color w:val="000000"/>
          <w:u w:color="000000"/>
        </w:rPr>
        <w:t xml:space="preserve">  4 godzin miesięcznie:</w:t>
      </w:r>
    </w:p>
    <w:p w:rsidR="003B2D11" w:rsidRDefault="003B2D1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Klub Sportowy Amator Gościcino,</w:t>
      </w:r>
    </w:p>
    <w:p w:rsidR="003B2D11" w:rsidRDefault="003B2D1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Klub Sportowy Bolszewianka Bolszewo,</w:t>
      </w:r>
    </w:p>
    <w:p w:rsidR="003B2D11" w:rsidRDefault="003B2D1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Młodzieżowy Klub Sportowy ProFan Gościcino,</w:t>
      </w:r>
    </w:p>
    <w:p w:rsidR="003B2D11" w:rsidRDefault="003B2D1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Gminny Klub Piłkarski Barca Bolszewo,</w:t>
      </w:r>
    </w:p>
    <w:p w:rsidR="003B2D11" w:rsidRDefault="003B2D1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Akademię Piłkarską Cassubian Bolszewo,</w:t>
      </w:r>
    </w:p>
    <w:p w:rsidR="003B2D11" w:rsidRDefault="003B2D1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Katolicki Klub Sportowy Orle,</w:t>
      </w:r>
    </w:p>
    <w:p w:rsidR="003B2D11" w:rsidRDefault="003B2D1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Orkiestra Dęta Gminy Wejherowo,</w:t>
      </w:r>
    </w:p>
    <w:p w:rsidR="003B2D11" w:rsidRDefault="003B2D1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Urząd i jednostki organizacyjne Gminy Wejherowo,</w:t>
      </w:r>
    </w:p>
    <w:p w:rsidR="003B2D11" w:rsidRDefault="003B2D1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Nowopowstałe w ciągu roku Kluby Sportowe z terenu Gminy Wejherowo,</w:t>
      </w:r>
    </w:p>
    <w:p w:rsidR="003B2D11" w:rsidRDefault="003B2D1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Inne podmioty ustalone w trakcie obowiązywania zarządzenia w roku kalendarzowym.</w:t>
      </w:r>
    </w:p>
    <w:p w:rsidR="003B2D11" w:rsidRDefault="003B2D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Wójt Gminy Wejherowo może stosować inne zwolnienia lub ulgi.</w:t>
      </w:r>
    </w:p>
    <w:p w:rsidR="003B2D11" w:rsidRDefault="003B2D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Osobą odpowiedzialną za udzielanie pozwoleń na korzystanie z infrastruktury sportowo – rekreacyjnej  oraz oświatowo – edukacyjnej i  pobieranie stosownych opłat jest zarządca obiektu – Dyrektor Szkoły Podstawowej im. Mikołaja Kopernika w Bolszewie.</w:t>
      </w:r>
    </w:p>
    <w:p w:rsidR="003B2D11" w:rsidRDefault="003B2D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Traci moc zarządzenie numer 8/2019 z dnia 9 stycznia 2019 r.</w:t>
      </w:r>
    </w:p>
    <w:p w:rsidR="003B2D11" w:rsidRDefault="003B2D1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podpisania i z mocą obowiązującą od 1 stycznia 2020 r.</w:t>
      </w:r>
    </w:p>
    <w:p w:rsidR="003B2D11" w:rsidRDefault="003B2D11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3B2D11" w:rsidRDefault="003B2D1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03"/>
        <w:gridCol w:w="5103"/>
      </w:tblGrid>
      <w:tr w:rsidR="003B2D1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D11" w:rsidRDefault="003B2D1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D11" w:rsidRDefault="003B2D11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Henryk Skwarło</w:t>
            </w:r>
          </w:p>
        </w:tc>
      </w:tr>
    </w:tbl>
    <w:p w:rsidR="003B2D11" w:rsidRDefault="003B2D11">
      <w:pPr>
        <w:keepNext/>
        <w:rPr>
          <w:color w:val="000000"/>
          <w:u w:color="000000"/>
        </w:rPr>
        <w:sectPr w:rsidR="003B2D11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3B2D11" w:rsidRDefault="003B2D11">
      <w:pPr>
        <w:spacing w:before="120" w:after="120" w:line="360" w:lineRule="auto"/>
        <w:ind w:left="3351"/>
        <w:jc w:val="left"/>
        <w:rPr>
          <w:color w:val="000000"/>
          <w:u w:color="000000"/>
        </w:rPr>
      </w:pPr>
      <w:r>
        <w:fldChar w:fldCharType="begin"/>
      </w:r>
      <w:r>
        <w:fldChar w:fldCharType="end"/>
      </w:r>
      <w:r>
        <w:rPr>
          <w:color w:val="000000"/>
          <w:u w:color="000000"/>
        </w:rPr>
        <w:t>Załącznik do Zarządzenia numer 20/2020 </w:t>
      </w:r>
      <w:r>
        <w:rPr>
          <w:color w:val="000000"/>
          <w:u w:color="000000"/>
        </w:rPr>
        <w:br/>
        <w:t>Wójta Gminy Wejherowo</w:t>
      </w:r>
      <w:r>
        <w:rPr>
          <w:color w:val="000000"/>
          <w:u w:color="000000"/>
        </w:rPr>
        <w:br/>
        <w:t>z dnia 6 lutego 2020 r. </w:t>
      </w:r>
    </w:p>
    <w:p w:rsidR="003B2D11" w:rsidRDefault="003B2D1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Cennik opłat za korzystanie z infrastruktury sportowo – rekreacyjnej oraz oświatowo - edukacyjnej przy Szkole Podstawowej im. Mikołaja Kopernika przy ul. Leśnej 35 w Bolszewie.</w:t>
      </w:r>
    </w:p>
    <w:p w:rsidR="003B2D11" w:rsidRDefault="003B2D1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Ustala się stawkę za wynajem hali:</w:t>
      </w:r>
    </w:p>
    <w:p w:rsidR="003B2D11" w:rsidRDefault="003B2D1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cała hala: do 100,00 zł + VAT /godzina</w:t>
      </w:r>
    </w:p>
    <w:p w:rsidR="003B2D11" w:rsidRDefault="003B2D1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2/3 hali: do 80,00 zł + VAT  /godzina</w:t>
      </w:r>
    </w:p>
    <w:p w:rsidR="003B2D11" w:rsidRDefault="003B2D1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1/2 hali: do 50,00 zł + VAT/godzina</w:t>
      </w:r>
    </w:p>
    <w:p w:rsidR="003B2D11" w:rsidRDefault="003B2D1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1/3 hali: do 40,00 zł + VAT /godzina</w:t>
      </w:r>
    </w:p>
    <w:p w:rsidR="003B2D11" w:rsidRDefault="003B2D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Ustala się stawkę  za wynajem siłowni:</w:t>
      </w:r>
    </w:p>
    <w:p w:rsidR="003B2D11" w:rsidRDefault="003B2D1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 osoby: 4,50 zł + VAT /godzina</w:t>
      </w:r>
    </w:p>
    <w:p w:rsidR="003B2D11" w:rsidRDefault="003B2D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Ustala się stawkę za wynajem małej salki gimnastycznej:</w:t>
      </w:r>
    </w:p>
    <w:p w:rsidR="003B2D11" w:rsidRDefault="003B2D1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cała salka:  40,00 zł + VAT /godzina</w:t>
      </w:r>
    </w:p>
    <w:p w:rsidR="003B2D11" w:rsidRDefault="003B2D1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Ustala się stawkę za wynajem stołu do ping-ponga:</w:t>
      </w:r>
    </w:p>
    <w:p w:rsidR="003B2D11" w:rsidRDefault="003B2D1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 osoby: do 3,55 zł + VAT /godzina</w:t>
      </w:r>
    </w:p>
    <w:p w:rsidR="003B2D11" w:rsidRDefault="003B2D1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Ustala się stawkę za wynajem sauny:</w:t>
      </w:r>
    </w:p>
    <w:p w:rsidR="003B2D11" w:rsidRDefault="003B2D1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 osoby:  15,00 zł + VAT /godzina</w:t>
      </w:r>
    </w:p>
    <w:p w:rsidR="003B2D11" w:rsidRDefault="003B2D1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Ustala się stawkę za wynajem sali konferencyjnej/lekcyjnej:</w:t>
      </w:r>
    </w:p>
    <w:p w:rsidR="003B2D11" w:rsidRDefault="003B2D1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cała sala: do 60,00 zł + VAT /godzina</w:t>
      </w:r>
    </w:p>
    <w:p w:rsidR="003B2D11" w:rsidRDefault="003B2D11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Cennik opłat za korzystanie z infrastruktury sportowo – rekreacyjnej oraz oświatowo - edukacyjnej przy  Szkole Podstawowej im. Mikołaja Kopernika przy ul. Szkolnej 13 w Bolszewie.</w:t>
      </w:r>
    </w:p>
    <w:p w:rsidR="003B2D11" w:rsidRDefault="003B2D1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Ustala się stawkę za wynajem sali sportowej, sali lekcyjnej, salki z lustrami oraz świetlicy/stołówki:</w:t>
      </w:r>
    </w:p>
    <w:p w:rsidR="003B2D11" w:rsidRDefault="003B2D1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cała sala sportowa: do 100,00 zł + VAT /godzina</w:t>
      </w:r>
    </w:p>
    <w:p w:rsidR="003B2D11" w:rsidRDefault="003B2D1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1/2 sali sportowej: do 80,00 zł + VAT/godzina</w:t>
      </w:r>
    </w:p>
    <w:p w:rsidR="003B2D11" w:rsidRDefault="003B2D1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cała sala lekcyjna: do 60,00 zł + VAT /godzina</w:t>
      </w:r>
    </w:p>
    <w:p w:rsidR="003B2D11" w:rsidRDefault="003B2D1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cała świetlica/stołówka: do 70,00 zł + VAT/godzina</w:t>
      </w:r>
    </w:p>
    <w:p w:rsidR="003B2D11" w:rsidRDefault="003B2D1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salka z lustrami: 40,00 zł + VAT/godzina</w:t>
      </w:r>
    </w:p>
    <w:p w:rsidR="003B2D11" w:rsidRDefault="003B2D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Ustala się stawkę za wynajem boiska do piłki nożnej i koszykówki:</w:t>
      </w:r>
    </w:p>
    <w:p w:rsidR="003B2D11" w:rsidRDefault="003B2D1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boisko do piłki nożnej: do 50,00 zł + VAT/godzina</w:t>
      </w:r>
    </w:p>
    <w:p w:rsidR="003B2D11" w:rsidRDefault="003B2D1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boisko do koszykówki: do 50,00 zł + VAT/godzina</w:t>
      </w:r>
    </w:p>
    <w:sectPr w:rsidR="003B2D11" w:rsidSect="000B54D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D11" w:rsidRDefault="003B2D11" w:rsidP="000B54DE">
      <w:r>
        <w:separator/>
      </w:r>
    </w:p>
  </w:endnote>
  <w:endnote w:type="continuationSeparator" w:id="0">
    <w:p w:rsidR="003B2D11" w:rsidRDefault="003B2D11" w:rsidP="000B5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804"/>
      <w:gridCol w:w="3402"/>
    </w:tblGrid>
    <w:tr w:rsidR="003B2D1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B2D11" w:rsidRDefault="003B2D11">
          <w:pPr>
            <w:jc w:val="left"/>
            <w:rPr>
              <w:sz w:val="18"/>
            </w:rPr>
          </w:pPr>
          <w:r w:rsidRPr="002979BD">
            <w:rPr>
              <w:sz w:val="18"/>
              <w:lang w:val="es-ES"/>
            </w:rPr>
            <w:t>Id: 5E6C96AC-9853-4F4D-92CB-03F5683838DC.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B2D11" w:rsidRDefault="003B2D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B2D11" w:rsidRDefault="003B2D1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804"/>
      <w:gridCol w:w="3402"/>
    </w:tblGrid>
    <w:tr w:rsidR="003B2D1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B2D11" w:rsidRDefault="003B2D11">
          <w:pPr>
            <w:jc w:val="left"/>
            <w:rPr>
              <w:sz w:val="18"/>
            </w:rPr>
          </w:pPr>
          <w:r w:rsidRPr="002979BD">
            <w:rPr>
              <w:sz w:val="18"/>
              <w:lang w:val="es-ES"/>
            </w:rPr>
            <w:t>Id: 5E6C96AC-9853-4F4D-92CB-03F5683838DC.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B2D11" w:rsidRDefault="003B2D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B2D11" w:rsidRDefault="003B2D1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D11" w:rsidRDefault="003B2D11" w:rsidP="000B54DE">
      <w:r>
        <w:separator/>
      </w:r>
    </w:p>
  </w:footnote>
  <w:footnote w:type="continuationSeparator" w:id="0">
    <w:p w:rsidR="003B2D11" w:rsidRDefault="003B2D11" w:rsidP="000B5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4DE"/>
    <w:rsid w:val="000B54DE"/>
    <w:rsid w:val="002979BD"/>
    <w:rsid w:val="003B2D11"/>
    <w:rsid w:val="009A1F15"/>
    <w:rsid w:val="00A77B3E"/>
    <w:rsid w:val="00B2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DE"/>
    <w:pPr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531</Words>
  <Characters>3186</Characters>
  <Application>Microsoft Office Outlook</Application>
  <DocSecurity>0</DocSecurity>
  <Lines>0</Lines>
  <Paragraphs>0</Paragraphs>
  <ScaleCrop>false</ScaleCrop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20/2020</dc:title>
  <dc:subject>w sprawie warunków korzystania, ustalenia cennika opłat oraz podmiotów zwolnionych z^opłat za użytkowanie infrastruktury sportowo - rekreacyjnej oraz oświatowo - edukacyjnej przy Szkole Podstawowej im. Mikołaja Kopernika w^Bolszewie.</dc:subject>
  <dc:creator>akankowski</dc:creator>
  <cp:keywords/>
  <dc:description/>
  <cp:lastModifiedBy>akankowski</cp:lastModifiedBy>
  <cp:revision>2</cp:revision>
  <dcterms:created xsi:type="dcterms:W3CDTF">2020-02-24T08:24:00Z</dcterms:created>
  <dcterms:modified xsi:type="dcterms:W3CDTF">2020-02-24T08:24:00Z</dcterms:modified>
  <cp:category>Akt prawny</cp:category>
</cp:coreProperties>
</file>