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ustanowienia pełnomocnictwa dla Dyrektora Gminnego Ośrodka Pomocy Społecznej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Wejherowie do działania w imieniu Gminy Wejherowo we wszystkich czynnościach związanych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 realizacją programów Ministra Rodziny, Pracy i Polityki Społecznej "Opieka wytchnieniowa" oraz "Usługi opiekuńcze dla osób niepełnosprawnych"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 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tekst jedn.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ze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przystąpieniem Gminy Wejherowo do programu "Opieka wytchnieniowa" oraz "Usługi opiekuńcze dla osób niepełnosprawnych"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Udzielam pełnomocnictwa szczególnego dla Pani Ewy Zarębińskiej - Szczodra, Dyrektora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do jednoosobowego reprezentowania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składania oświadczeń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realizacji programów "Opieka wytchnieniowa" oraz "Usługi opiekuńcze dla osób niepełnosprawnych",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podpisywania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programów;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podpisania aneksów do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programów.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czasie nieobecności Pani Ewy Zarębińskiej - Szczodra, udzielam pełnomocnictwa szczególnego Panu Zenonowi Lidzbarskiemu, Zastępcy Dyrektora Gminnego Ośrodka Pomocy Społecznej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Wejherowie, do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Gminy Wejherowo we wszystkich czynnościach związanych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realizacją programów "Opieka wytchnieniowa" oraz "Usługi opiekuńcze dla osób niepełnosprawnych",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czynności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dotyczące programów,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mowa wyżej: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"Opieka wytchnieniowa" - edycja 2020, podstawa prawna programu -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Solidarnościowym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2191 ze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"Usługi opiekuńcze dla osób niepełnosprawnych" - edycja 2020, podstawa prawna programu -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Solidarnościowym (Dz.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2018r.,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2191 ze zm.)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jest ważne do odwołania lub ustania stosunku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 upoważnienie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do udzielania dalszych upoważnień.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46D67EB8-AB9D-46C3-8538-25C8E695DD38.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40/2020 z dnia 8 kwietnia 2020 r.</dc:title>
  <dc:subject>w sprawie ustanowienia pełnomocnictwa dla Dyrektora Gminnego Ośrodka Pomocy Społecznej
w Wejherowie do działania w^imieniu Gminy Wejherowo we wszystkich czynnościach związanych
z realizacją programów Ministra Rodziny, Pracy i^Polityki Społecznej "Opieka wytchnieniowa" oraz "Usługi opiekuńcze dla osób niepełnosprawnych"</dc:subject>
  <dc:creator>pczerwinski</dc:creator>
  <cp:lastModifiedBy>pczerwinski</cp:lastModifiedBy>
  <cp:revision>1</cp:revision>
  <dcterms:created xsi:type="dcterms:W3CDTF">2020-04-30T15:10:06Z</dcterms:created>
  <dcterms:modified xsi:type="dcterms:W3CDTF">2020-04-30T15:10:06Z</dcterms:modified>
  <cp:category>Akt prawny</cp:category>
</cp:coreProperties>
</file>