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56/2020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Regulaminu Organizacyjnego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Urzędu Gminy 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art.33 ust.2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  (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zarządza,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Wprowadza się Regulamin Organizacyjny Urzędu Gminy Wejherowo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treści stanowiącej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niniejszego zarządzenia traci moc Regulamin Organizacyjny Urzędu Gminy Wejherowo wprowadzony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17/2013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Regulaminu Organizacyjnego Urzędu Gminy Wejherowo, zmieniony 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118/2013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Regulaminu Organizacyjnego Urzędu Gminy Wejherowo,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173/2013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Regulaminu Organizacyjnego Urzędu Gminy Wejherowo,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46/2015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Regulaminu Organizacyjnego Urzędu Gminy Wejherowo,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154/2015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Regulaminu Organizacyjnego Urzędu Gminy Wejherowo oraz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9/2018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Regulaminu Organizacyjnego Urzędu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Wejherowo.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120" w:after="12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56/2020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9D787009-573B-47F8-A76C-A414F137D247.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9D787009-573B-47F8-A76C-A414F137D247.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56/2020 z dnia 29 maja 2020 r.</dc:title>
  <dc:subject>w sprawie Regulaminu Organizacyjnego
Urzędu Gminy^Wejherowo</dc:subject>
  <dc:creator>pczerwinski</dc:creator>
  <cp:lastModifiedBy>pczerwinski</cp:lastModifiedBy>
  <cp:revision>1</cp:revision>
  <dcterms:created xsi:type="dcterms:W3CDTF">2020-05-29T12:19:45Z</dcterms:created>
  <dcterms:modified xsi:type="dcterms:W3CDTF">2020-05-29T12:19:45Z</dcterms:modified>
  <cp:category>Akt prawny</cp:category>
</cp:coreProperties>
</file>