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FF" w:rsidRPr="009F1AF6" w:rsidRDefault="006F450A" w:rsidP="009F1AF6">
      <w:pPr>
        <w:pStyle w:val="Bezodstpw"/>
        <w:spacing w:line="360" w:lineRule="auto"/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F1AF6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Klauzula informacyjna dotycząca przetwarzania danych osobowych</w:t>
      </w:r>
    </w:p>
    <w:p w:rsidR="00C942D8" w:rsidRDefault="008B52B4" w:rsidP="009F1AF6">
      <w:pPr>
        <w:pStyle w:val="Bezodstpw"/>
        <w:spacing w:line="360" w:lineRule="auto"/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</w:rPr>
      </w:pPr>
      <w:r w:rsidRPr="009F1AF6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w związku z </w:t>
      </w:r>
      <w:r w:rsidR="00BA2A8E" w:rsidRPr="009F1AF6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organizacj</w:t>
      </w:r>
      <w:r w:rsidR="006E1073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ą</w:t>
      </w:r>
      <w:r w:rsidR="00BA2A8E" w:rsidRPr="009F1AF6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wyborów</w:t>
      </w:r>
      <w:bookmarkStart w:id="0" w:name="_GoBack"/>
      <w:bookmarkEnd w:id="0"/>
    </w:p>
    <w:p w:rsidR="009F1AF6" w:rsidRPr="009F1AF6" w:rsidRDefault="009F1AF6" w:rsidP="009F1AF6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:rsidR="008B52B4" w:rsidRPr="008B52B4" w:rsidRDefault="008B52B4" w:rsidP="008B52B4">
      <w:pPr>
        <w:jc w:val="both"/>
        <w:rPr>
          <w:rFonts w:ascii="Times New Roman" w:hAnsi="Times New Roman" w:cs="Times New Roman"/>
        </w:rPr>
      </w:pPr>
      <w:r w:rsidRPr="008B52B4">
        <w:rPr>
          <w:rFonts w:ascii="Times New Roman" w:hAnsi="Times New Roman" w:cs="Times New Roman"/>
        </w:rPr>
        <w:t xml:space="preserve">Zgodnie z wymogami Rozporządzenia Parlamentu Europejskiego i Rady (UE) 2016/679 z dnia 27 kwietnia 2016 r. w sprawie ochrony osób fizycznych w związku z przetwarzaniem danych osobowych i w sprawie swobodnego przepływu takich danych (zwanego dalej ogólnym rozporządzeniem o ochronie danych osobowych), informujemy o zasadach przetwarzania Państwa danych osobowych oraz </w:t>
      </w:r>
      <w:r w:rsidR="009F1AF6">
        <w:rPr>
          <w:rFonts w:ascii="Times New Roman" w:hAnsi="Times New Roman" w:cs="Times New Roman"/>
        </w:rPr>
        <w:br/>
      </w:r>
      <w:r w:rsidRPr="008B52B4">
        <w:rPr>
          <w:rFonts w:ascii="Times New Roman" w:hAnsi="Times New Roman" w:cs="Times New Roman"/>
        </w:rPr>
        <w:t>o przysługujących Państwu prawach:</w:t>
      </w:r>
    </w:p>
    <w:p w:rsidR="002F7C49" w:rsidRPr="002F7C49" w:rsidRDefault="00C942D8" w:rsidP="002F7C49">
      <w:pPr>
        <w:pStyle w:val="NormalnyWeb"/>
        <w:numPr>
          <w:ilvl w:val="0"/>
          <w:numId w:val="1"/>
        </w:numPr>
        <w:jc w:val="both"/>
        <w:rPr>
          <w:rStyle w:val="Uwydatnienie"/>
          <w:i w:val="0"/>
          <w:iCs w:val="0"/>
          <w:sz w:val="22"/>
          <w:szCs w:val="22"/>
        </w:rPr>
      </w:pPr>
      <w:r w:rsidRPr="007F72CF">
        <w:rPr>
          <w:rStyle w:val="Uwydatnienie"/>
          <w:i w:val="0"/>
          <w:iCs w:val="0"/>
          <w:sz w:val="22"/>
          <w:szCs w:val="22"/>
        </w:rPr>
        <w:t xml:space="preserve">Administratorem Pana/i danych osobowych jest </w:t>
      </w:r>
      <w:r w:rsidR="00350B5B" w:rsidRPr="007F72CF">
        <w:rPr>
          <w:rStyle w:val="Uwydatnienie"/>
          <w:i w:val="0"/>
          <w:iCs w:val="0"/>
          <w:sz w:val="22"/>
          <w:szCs w:val="22"/>
        </w:rPr>
        <w:t>Wójt Gminy Wejherowo</w:t>
      </w:r>
      <w:r w:rsidRPr="007F72CF">
        <w:rPr>
          <w:rStyle w:val="Uwydatnienie"/>
          <w:i w:val="0"/>
          <w:iCs w:val="0"/>
          <w:sz w:val="22"/>
          <w:szCs w:val="22"/>
        </w:rPr>
        <w:t xml:space="preserve">, ul. Transportowa 1, 84-200 Wejherowo, tel.: (58) 677 97 01, adres e-mail: </w:t>
      </w:r>
      <w:r w:rsidR="002F7C49">
        <w:rPr>
          <w:rStyle w:val="Hipercze"/>
          <w:color w:val="auto"/>
          <w:sz w:val="22"/>
          <w:szCs w:val="22"/>
          <w:u w:val="none"/>
        </w:rPr>
        <w:t>sekretariat@ugwejherowo.</w:t>
      </w:r>
      <w:proofErr w:type="gramStart"/>
      <w:r w:rsidR="002F7C49">
        <w:rPr>
          <w:rStyle w:val="Hipercze"/>
          <w:color w:val="auto"/>
          <w:sz w:val="22"/>
          <w:szCs w:val="22"/>
          <w:u w:val="none"/>
        </w:rPr>
        <w:t>pl</w:t>
      </w:r>
      <w:proofErr w:type="gramEnd"/>
      <w:r w:rsidR="002F7C49">
        <w:rPr>
          <w:rStyle w:val="Hipercze"/>
          <w:color w:val="auto"/>
          <w:sz w:val="22"/>
          <w:szCs w:val="22"/>
          <w:u w:val="none"/>
        </w:rPr>
        <w:t>.</w:t>
      </w:r>
    </w:p>
    <w:p w:rsidR="000865EF" w:rsidRPr="007F72CF" w:rsidRDefault="00350B5B" w:rsidP="000865EF">
      <w:pPr>
        <w:pStyle w:val="Akapitzlist"/>
        <w:numPr>
          <w:ilvl w:val="0"/>
          <w:numId w:val="1"/>
        </w:numPr>
        <w:rPr>
          <w:rStyle w:val="Uwydatnienie"/>
          <w:rFonts w:ascii="Times New Roman" w:eastAsia="Times New Roman" w:hAnsi="Times New Roman" w:cs="Times New Roman"/>
          <w:i w:val="0"/>
          <w:iCs w:val="0"/>
          <w:lang w:eastAsia="pl-PL"/>
        </w:rPr>
      </w:pPr>
      <w:r w:rsidRPr="007F72CF">
        <w:rPr>
          <w:rStyle w:val="Uwydatnienie"/>
          <w:rFonts w:ascii="Times New Roman" w:eastAsia="Times New Roman" w:hAnsi="Times New Roman" w:cs="Times New Roman"/>
          <w:i w:val="0"/>
          <w:iCs w:val="0"/>
          <w:lang w:eastAsia="pl-PL"/>
        </w:rPr>
        <w:t>We wszystkich sprawach związanych z ochroną i przetwarzaniem danych osobowych mogą Państwo kontaktować się z Inspektorem Ochrony Danyc</w:t>
      </w:r>
      <w:r w:rsidR="000865EF" w:rsidRPr="007F72CF">
        <w:rPr>
          <w:rStyle w:val="Uwydatnienie"/>
          <w:rFonts w:ascii="Times New Roman" w:eastAsia="Times New Roman" w:hAnsi="Times New Roman" w:cs="Times New Roman"/>
          <w:i w:val="0"/>
          <w:iCs w:val="0"/>
          <w:lang w:eastAsia="pl-PL"/>
        </w:rPr>
        <w:t xml:space="preserve">h Osobowych: </w:t>
      </w:r>
      <w:hyperlink r:id="rId5" w:history="1">
        <w:r w:rsidR="000865EF" w:rsidRPr="007F72CF">
          <w:rPr>
            <w:rStyle w:val="Hipercze"/>
            <w:rFonts w:ascii="Times New Roman" w:eastAsia="Times New Roman" w:hAnsi="Times New Roman" w:cs="Times New Roman"/>
            <w:lang w:eastAsia="pl-PL"/>
          </w:rPr>
          <w:t>iod@ugwejherowo.pl</w:t>
        </w:r>
      </w:hyperlink>
    </w:p>
    <w:p w:rsidR="00350B5B" w:rsidRPr="007F72CF" w:rsidRDefault="00350B5B" w:rsidP="000865EF">
      <w:pPr>
        <w:pStyle w:val="Akapitzlist"/>
        <w:numPr>
          <w:ilvl w:val="0"/>
          <w:numId w:val="1"/>
        </w:numPr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lang w:eastAsia="pl-PL"/>
        </w:rPr>
      </w:pPr>
      <w:r w:rsidRPr="007F72CF">
        <w:rPr>
          <w:rStyle w:val="Uwydatnienie"/>
          <w:rFonts w:ascii="Times New Roman" w:hAnsi="Times New Roman" w:cs="Times New Roman"/>
          <w:i w:val="0"/>
          <w:iCs w:val="0"/>
        </w:rPr>
        <w:t>Pani/Pana dane osobowe będą prze</w:t>
      </w:r>
      <w:r w:rsidR="00BA2A8E">
        <w:rPr>
          <w:rStyle w:val="Uwydatnienie"/>
          <w:rFonts w:ascii="Times New Roman" w:hAnsi="Times New Roman" w:cs="Times New Roman"/>
          <w:i w:val="0"/>
          <w:iCs w:val="0"/>
        </w:rPr>
        <w:t xml:space="preserve">twarzane w celu realizacji zadań ustawowych związanych </w:t>
      </w:r>
      <w:r w:rsidR="009F1AF6">
        <w:rPr>
          <w:rStyle w:val="Uwydatnienie"/>
          <w:rFonts w:ascii="Times New Roman" w:hAnsi="Times New Roman" w:cs="Times New Roman"/>
          <w:i w:val="0"/>
          <w:iCs w:val="0"/>
        </w:rPr>
        <w:br/>
      </w:r>
      <w:r w:rsidR="00BA2A8E">
        <w:rPr>
          <w:rStyle w:val="Uwydatnienie"/>
          <w:rFonts w:ascii="Times New Roman" w:hAnsi="Times New Roman" w:cs="Times New Roman"/>
          <w:i w:val="0"/>
          <w:iCs w:val="0"/>
        </w:rPr>
        <w:t xml:space="preserve">z organizacją i przeprowadzeniem ogólnopolskich jak i lokalnych wyborów oraz referendów </w:t>
      </w:r>
      <w:r w:rsidRPr="007F72CF">
        <w:rPr>
          <w:rStyle w:val="Uwydatnienie"/>
          <w:rFonts w:ascii="Times New Roman" w:hAnsi="Times New Roman" w:cs="Times New Roman"/>
          <w:i w:val="0"/>
          <w:iCs w:val="0"/>
        </w:rPr>
        <w:t>na po</w:t>
      </w:r>
      <w:r w:rsidR="00BA2A8E">
        <w:rPr>
          <w:rStyle w:val="Uwydatnienie"/>
          <w:rFonts w:ascii="Times New Roman" w:hAnsi="Times New Roman" w:cs="Times New Roman"/>
          <w:i w:val="0"/>
          <w:iCs w:val="0"/>
        </w:rPr>
        <w:t xml:space="preserve">dstawie art. 6 ust. 1 lit. </w:t>
      </w:r>
      <w:proofErr w:type="gramStart"/>
      <w:r w:rsidR="00BA2A8E">
        <w:rPr>
          <w:rStyle w:val="Uwydatnienie"/>
          <w:rFonts w:ascii="Times New Roman" w:hAnsi="Times New Roman" w:cs="Times New Roman"/>
          <w:i w:val="0"/>
          <w:iCs w:val="0"/>
        </w:rPr>
        <w:t xml:space="preserve">c </w:t>
      </w:r>
      <w:r w:rsidRPr="007F72CF">
        <w:rPr>
          <w:rStyle w:val="Uwydatnienie"/>
          <w:rFonts w:ascii="Times New Roman" w:hAnsi="Times New Roman" w:cs="Times New Roman"/>
          <w:i w:val="0"/>
          <w:iCs w:val="0"/>
        </w:rPr>
        <w:t xml:space="preserve"> Rozporządzenia</w:t>
      </w:r>
      <w:proofErr w:type="gramEnd"/>
      <w:r w:rsidR="000865EF" w:rsidRPr="007F72CF">
        <w:rPr>
          <w:rStyle w:val="Uwydatnienie"/>
          <w:rFonts w:ascii="Times New Roman" w:hAnsi="Times New Roman" w:cs="Times New Roman"/>
          <w:i w:val="0"/>
          <w:iCs w:val="0"/>
        </w:rPr>
        <w:t xml:space="preserve"> oraz odpowiednich ustaw kompetencyjnych</w:t>
      </w:r>
      <w:r w:rsidRPr="007F72CF">
        <w:rPr>
          <w:rStyle w:val="Uwydatnienie"/>
          <w:rFonts w:ascii="Times New Roman" w:hAnsi="Times New Roman" w:cs="Times New Roman"/>
          <w:i w:val="0"/>
          <w:iCs w:val="0"/>
        </w:rPr>
        <w:t>.</w:t>
      </w:r>
    </w:p>
    <w:p w:rsidR="00350B5B" w:rsidRPr="007F72CF" w:rsidRDefault="00350B5B" w:rsidP="00350B5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F72CF">
        <w:rPr>
          <w:rFonts w:ascii="Times New Roman" w:hAnsi="Times New Roman"/>
        </w:rPr>
        <w:t xml:space="preserve">Odbiorcami danych osobowych mogą być </w:t>
      </w:r>
      <w:r w:rsidR="00BA2A8E">
        <w:rPr>
          <w:rFonts w:ascii="Times New Roman" w:hAnsi="Times New Roman"/>
        </w:rPr>
        <w:t xml:space="preserve">organy wyborcze oraz podmioty publiczne uczestniczące w procesie wyborczym. </w:t>
      </w:r>
    </w:p>
    <w:p w:rsidR="00350B5B" w:rsidRPr="007F72CF" w:rsidRDefault="00350B5B" w:rsidP="00350B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7F72CF">
        <w:rPr>
          <w:rFonts w:ascii="Times New Roman" w:hAnsi="Times New Roman"/>
        </w:rPr>
        <w:t xml:space="preserve">Pani/Pana dane osobowe </w:t>
      </w:r>
      <w:r w:rsidR="002F7C49">
        <w:rPr>
          <w:rFonts w:ascii="Times New Roman" w:hAnsi="Times New Roman"/>
        </w:rPr>
        <w:t xml:space="preserve">są przekazywane do archiwów zakładowych i mogą być udostępniane. Zgodnie z art. 8 </w:t>
      </w:r>
      <w:r w:rsidR="002F7C49">
        <w:rPr>
          <w:rFonts w:ascii="Times New Roman" w:hAnsi="Times New Roman" w:cs="Times New Roman"/>
        </w:rPr>
        <w:t>§</w:t>
      </w:r>
      <w:r w:rsidR="002F7C49">
        <w:rPr>
          <w:rFonts w:ascii="Times New Roman" w:hAnsi="Times New Roman"/>
        </w:rPr>
        <w:t xml:space="preserve"> 1a ustawy z dnia 5 stycznia 2011 r. Kodeks wyborczy dokumenty z wyborów są przechowywane przez </w:t>
      </w:r>
      <w:proofErr w:type="gramStart"/>
      <w:r w:rsidR="002F7C49">
        <w:rPr>
          <w:rFonts w:ascii="Times New Roman" w:hAnsi="Times New Roman"/>
        </w:rPr>
        <w:t>okres co</w:t>
      </w:r>
      <w:proofErr w:type="gramEnd"/>
      <w:r w:rsidR="002F7C49">
        <w:rPr>
          <w:rFonts w:ascii="Times New Roman" w:hAnsi="Times New Roman"/>
        </w:rPr>
        <w:t xml:space="preserve"> najmniej 5 lat. </w:t>
      </w:r>
    </w:p>
    <w:p w:rsidR="00A21AAE" w:rsidRPr="007F72CF" w:rsidRDefault="00350B5B" w:rsidP="00723888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</w:rPr>
      </w:pPr>
      <w:r w:rsidRPr="007F72CF">
        <w:rPr>
          <w:rFonts w:ascii="Times New Roman" w:hAnsi="Times New Roman"/>
        </w:rPr>
        <w:t xml:space="preserve">Podanie danych </w:t>
      </w:r>
      <w:r w:rsidR="008B52B4" w:rsidRPr="007F72CF">
        <w:rPr>
          <w:rFonts w:ascii="Times New Roman" w:hAnsi="Times New Roman"/>
        </w:rPr>
        <w:t xml:space="preserve">osobowych </w:t>
      </w:r>
      <w:r w:rsidR="00DD3D13" w:rsidRPr="007F72CF">
        <w:rPr>
          <w:rFonts w:ascii="Times New Roman" w:hAnsi="Times New Roman"/>
        </w:rPr>
        <w:t xml:space="preserve">wynikających z przepisów prawa jest obowiązkowe. </w:t>
      </w:r>
    </w:p>
    <w:p w:rsidR="00DD3D13" w:rsidRPr="007F72CF" w:rsidRDefault="00DD3D13" w:rsidP="00DD3D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7F72CF">
        <w:rPr>
          <w:rFonts w:ascii="Times New Roman" w:hAnsi="Times New Roman"/>
          <w:bCs/>
        </w:rPr>
        <w:t xml:space="preserve">W zakresie i granicach określonych w rozporządzeniu o ochronie danych osobowych, </w:t>
      </w:r>
      <w:r w:rsidR="009F1AF6">
        <w:rPr>
          <w:rFonts w:ascii="Times New Roman" w:hAnsi="Times New Roman"/>
          <w:bCs/>
        </w:rPr>
        <w:br/>
      </w:r>
      <w:r w:rsidRPr="007F72CF">
        <w:rPr>
          <w:rFonts w:ascii="Times New Roman" w:hAnsi="Times New Roman"/>
          <w:bCs/>
        </w:rPr>
        <w:t>w związku z przetwarzaniem Pani/Pana danych osobowych posiadają Państwo prawo dostępu do treści swoich danych, prawo ich sprostowania i uzupełnienia oraz prawo</w:t>
      </w:r>
      <w:r w:rsidR="002F7C49">
        <w:rPr>
          <w:rFonts w:ascii="Times New Roman" w:hAnsi="Times New Roman"/>
          <w:bCs/>
        </w:rPr>
        <w:t xml:space="preserve"> do ograniczenia ich przetwarzania.</w:t>
      </w:r>
    </w:p>
    <w:p w:rsidR="00DD3D13" w:rsidRPr="007F72CF" w:rsidRDefault="00DD3D13" w:rsidP="00DD3D13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</w:rPr>
      </w:pPr>
      <w:r w:rsidRPr="007F72CF">
        <w:rPr>
          <w:rFonts w:ascii="Times New Roman" w:hAnsi="Times New Roman"/>
          <w:color w:val="000000"/>
        </w:rPr>
        <w:t>Przysługuje Pani/Panu prawo wniesienia skargi do organu nadzorczego, tj. Prezesa Urzędu Ochrony Danych Osobowych (ul. Stawki 2, 00-193 Warszawa), gdy przetwarzanie przez Administratora danych osobowych narusza przepisy o ochronie danych osobowych.</w:t>
      </w:r>
    </w:p>
    <w:p w:rsidR="00350B5B" w:rsidRPr="007F72CF" w:rsidRDefault="00350B5B" w:rsidP="001731EA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</w:rPr>
      </w:pPr>
      <w:r w:rsidRPr="007F72CF">
        <w:rPr>
          <w:rFonts w:ascii="Times New Roman" w:hAnsi="Times New Roman"/>
        </w:rPr>
        <w:t xml:space="preserve">W oparciu o dane osobowe administrator nie będzie podejmował zautomatyzowanych decyzji, w tym decyzji będących wynikiem profilowania.  </w:t>
      </w:r>
    </w:p>
    <w:p w:rsidR="007001E2" w:rsidRPr="007F72CF" w:rsidRDefault="00350B5B" w:rsidP="000666FF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</w:rPr>
      </w:pPr>
      <w:r w:rsidRPr="007F72CF">
        <w:rPr>
          <w:rFonts w:ascii="Times New Roman" w:hAnsi="Times New Roman"/>
        </w:rPr>
        <w:t>Administrator nie przewiduje przekazywania Pani/Pana danych osobowych do państwa trzeciego, tj. państwa, które nie należy do Europejskiego Obszaru Gospodarczego, ani do organizacji międzynarodowych.</w:t>
      </w:r>
    </w:p>
    <w:sectPr w:rsidR="007001E2" w:rsidRPr="007F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5BC1"/>
    <w:multiLevelType w:val="hybridMultilevel"/>
    <w:tmpl w:val="1A5CA0CE"/>
    <w:lvl w:ilvl="0" w:tplc="918C4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055E1"/>
    <w:multiLevelType w:val="multilevel"/>
    <w:tmpl w:val="DEFA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F196C"/>
    <w:multiLevelType w:val="multilevel"/>
    <w:tmpl w:val="F4F4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800EF"/>
    <w:multiLevelType w:val="hybridMultilevel"/>
    <w:tmpl w:val="A89A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3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D8"/>
    <w:rsid w:val="000666FF"/>
    <w:rsid w:val="000865EF"/>
    <w:rsid w:val="000D6584"/>
    <w:rsid w:val="002F7C49"/>
    <w:rsid w:val="00350B5B"/>
    <w:rsid w:val="0037708A"/>
    <w:rsid w:val="00515DAA"/>
    <w:rsid w:val="006E1073"/>
    <w:rsid w:val="006F450A"/>
    <w:rsid w:val="007001E2"/>
    <w:rsid w:val="007F72CF"/>
    <w:rsid w:val="008B52B4"/>
    <w:rsid w:val="009F1AF6"/>
    <w:rsid w:val="00A21AAE"/>
    <w:rsid w:val="00BA2A8E"/>
    <w:rsid w:val="00C942D8"/>
    <w:rsid w:val="00DD3D13"/>
    <w:rsid w:val="00E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F56E-3FD9-419C-98CE-B5E5ACB7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2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2D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942D8"/>
    <w:rPr>
      <w:i/>
      <w:iCs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350B5B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350B5B"/>
  </w:style>
  <w:style w:type="paragraph" w:styleId="Bezodstpw">
    <w:name w:val="No Spacing"/>
    <w:uiPriority w:val="1"/>
    <w:qFormat/>
    <w:rsid w:val="009F1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IODO UG Wejherowo</dc:creator>
  <cp:keywords/>
  <dc:description/>
  <cp:lastModifiedBy>eglogowska</cp:lastModifiedBy>
  <cp:revision>3</cp:revision>
  <cp:lastPrinted>2021-01-05T08:11:00Z</cp:lastPrinted>
  <dcterms:created xsi:type="dcterms:W3CDTF">2021-01-05T08:10:00Z</dcterms:created>
  <dcterms:modified xsi:type="dcterms:W3CDTF">2021-01-05T08:11:00Z</dcterms:modified>
</cp:coreProperties>
</file>