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XVII/214/2020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do sporządzenia zmiany miejscowego planu zagospodarowania przestrzennego dla fragmentu wsi Bolszewo, na obszarze pomiędzy ul. Strażacką i rzeką Bolszewką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 506, 1309, 1571, 1696, 1815)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Przystępuje się do sporządzenia zmiany miejscowego planu zagospodarowania przestrzennego dla fragmentu wsi Bolszewo, na obszarze pomiędzy ul. Strażacką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rzeką Bolszewką, uchwalonego uchwałą Rady Gminy Wejherowo Nr XIV/165/2019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(Dz.Urz.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Woj. Pomorskiego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666), na obszarze wskazanym na załączniku graficznym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Integralną częścią uchwały jest załącznik graficzny, przedstawiający granice obszaru objętego projektem zmiany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XVII/214/2020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20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DB32F8B3-89D1-4BA2-A89A-6EDC24A23FB0.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DB32F8B3-89D1-4BA2-A89A-6EDC24A23FB0.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XVII/214/2020 z dnia 20 maja 2020 r.</dc:title>
  <dc:subject>w sprawie przystąpienia do sporządzenia zmiany miejscowego planu zagospodarowania przestrzennego dla fragmentu wsi Bolszewo, na obszarze pomiędzy ul. Strażacką i^rzeką Bolszewką</dc:subject>
  <dc:creator>dgesler</dc:creator>
  <cp:lastModifiedBy>dgesler</cp:lastModifiedBy>
  <cp:revision>1</cp:revision>
  <dcterms:created xsi:type="dcterms:W3CDTF">2020-05-22T09:31:30Z</dcterms:created>
  <dcterms:modified xsi:type="dcterms:W3CDTF">2020-05-22T09:31:30Z</dcterms:modified>
  <cp:category>Akt prawny</cp:category>
</cp:coreProperties>
</file>