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86A2" w14:textId="77777777" w:rsidR="00A77B3E" w:rsidRDefault="00E7041E">
      <w:pPr>
        <w:jc w:val="center"/>
        <w:rPr>
          <w:b/>
          <w:caps/>
        </w:rPr>
      </w:pPr>
      <w:r>
        <w:rPr>
          <w:b/>
          <w:caps/>
        </w:rPr>
        <w:t>Uchwała Nr XLIV/529/2022</w:t>
      </w:r>
      <w:r>
        <w:rPr>
          <w:b/>
          <w:caps/>
        </w:rPr>
        <w:br/>
        <w:t>Rady Gminy Wejherowo</w:t>
      </w:r>
    </w:p>
    <w:p w14:paraId="43B8C433" w14:textId="77777777" w:rsidR="00A77B3E" w:rsidRDefault="00E7041E">
      <w:pPr>
        <w:spacing w:before="280" w:after="280"/>
        <w:jc w:val="center"/>
        <w:rPr>
          <w:b/>
          <w:caps/>
        </w:rPr>
      </w:pPr>
      <w:r>
        <w:t>z dnia 24 sierpnia 2022 r.</w:t>
      </w:r>
    </w:p>
    <w:p w14:paraId="224BC015" w14:textId="77777777" w:rsidR="00A77B3E" w:rsidRDefault="00E7041E">
      <w:pPr>
        <w:keepNext/>
        <w:spacing w:after="480"/>
        <w:jc w:val="center"/>
      </w:pPr>
      <w:r>
        <w:rPr>
          <w:b/>
        </w:rPr>
        <w:t>w sprawie nadania nazwy ulicy w miejscowości Gościcino</w:t>
      </w:r>
    </w:p>
    <w:p w14:paraId="4F149A27" w14:textId="0F9450B7" w:rsidR="00A77B3E" w:rsidRDefault="00E7041E">
      <w:pPr>
        <w:keepLines/>
        <w:spacing w:before="120" w:after="120"/>
        <w:ind w:firstLine="227"/>
      </w:pPr>
      <w:r>
        <w:t>Na podstawie art. 18 ust 2 pkt 13 ustawy z dnia 8 marca 1990 r. o samorządzie</w:t>
      </w:r>
      <w:r>
        <w:t xml:space="preserve"> gminnym (t. j. Dz. U. z 2022 r. poz. 559 ze </w:t>
      </w:r>
      <w:r>
        <w:t>zm.) oraz art. 8 ust. 1a ustawy z dnia 21 marca 1985 r. o drogach publicznych (t. j. Dz. U. z 2021 r. poz. 1376 ze zm.) uchwala się, co następuje:</w:t>
      </w:r>
    </w:p>
    <w:p w14:paraId="646AB0AB" w14:textId="77777777" w:rsidR="00A77B3E" w:rsidRDefault="00E70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Drodze wewnętrznej, położonej w miejscowości Gościcino, oznaczonej w ewidencji gruntów i budynków jak</w:t>
      </w:r>
      <w:r>
        <w:t>o działki nr 25/6 i nr 26/6, stanowiące własność osób fizycznych, nadaje się nazwę: ulica Wiklinowa.</w:t>
      </w:r>
    </w:p>
    <w:p w14:paraId="6C087C8A" w14:textId="565AAD43" w:rsidR="00A77B3E" w:rsidRDefault="00E704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ulicy zaznaczony został na załączniku</w:t>
      </w:r>
      <w:r>
        <w:rPr>
          <w:color w:val="000000"/>
          <w:u w:color="000000"/>
        </w:rPr>
        <w:t xml:space="preserve"> graficznym do niniejszej uchwały.</w:t>
      </w:r>
    </w:p>
    <w:p w14:paraId="1C9EB3F8" w14:textId="77777777" w:rsidR="00A77B3E" w:rsidRDefault="00E7041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Uchwała wchodzi w życie po upływie 14 dnia od dnia jej ogłoszenia </w:t>
      </w:r>
      <w:r>
        <w:rPr>
          <w:color w:val="000000"/>
          <w:u w:color="000000"/>
        </w:rPr>
        <w:t>w dzienniku Urzędowym Województwa Pomorskiego.</w:t>
      </w:r>
    </w:p>
    <w:p w14:paraId="0F6AF20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4D4EF6F" w14:textId="77777777" w:rsidR="00A77B3E" w:rsidRDefault="00E7041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070C9" w14:paraId="6CE716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241D3" w14:textId="77777777" w:rsidR="00D070C9" w:rsidRDefault="00D070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426F3" w14:textId="77777777" w:rsidR="00D070C9" w:rsidRDefault="00E70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Hubert Toma</w:t>
            </w:r>
          </w:p>
        </w:tc>
      </w:tr>
    </w:tbl>
    <w:p w14:paraId="784FD35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96B1675" w14:textId="77777777" w:rsidR="00A77B3E" w:rsidRDefault="00E7041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XLIV/529/2022</w:t>
      </w:r>
      <w:r>
        <w:rPr>
          <w:color w:val="000000"/>
          <w:u w:color="000000"/>
        </w:rPr>
        <w:br/>
      </w:r>
      <w:r>
        <w:t xml:space="preserve">Rady Gminy </w:t>
      </w:r>
      <w:r>
        <w:t>Wejherowo</w:t>
      </w:r>
      <w:r>
        <w:rPr>
          <w:color w:val="000000"/>
          <w:u w:color="000000"/>
        </w:rPr>
        <w:br/>
      </w:r>
      <w:r>
        <w:t>z dnia 24 sierpnia 2022 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FC9C" w14:textId="77777777" w:rsidR="00000000" w:rsidRDefault="00E7041E">
      <w:r>
        <w:separator/>
      </w:r>
    </w:p>
  </w:endnote>
  <w:endnote w:type="continuationSeparator" w:id="0">
    <w:p w14:paraId="0613223B" w14:textId="77777777" w:rsidR="00000000" w:rsidRDefault="00E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0C9" w14:paraId="5B0251F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2BC0FF" w14:textId="77777777" w:rsidR="00D070C9" w:rsidRDefault="00E7041E">
          <w:pPr>
            <w:jc w:val="left"/>
            <w:rPr>
              <w:sz w:val="18"/>
            </w:rPr>
          </w:pPr>
          <w:r>
            <w:rPr>
              <w:sz w:val="18"/>
            </w:rPr>
            <w:t>Id: 14EEF61D-0775-47D1-97B6-9CA21AC4C709.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97F0EC" w14:textId="77777777" w:rsidR="00D070C9" w:rsidRDefault="00E70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106953" w14:textId="77777777" w:rsidR="00D070C9" w:rsidRDefault="00D070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0C9" w14:paraId="2BF6FF5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72DF15" w14:textId="77777777" w:rsidR="00D070C9" w:rsidRDefault="00E7041E">
          <w:pPr>
            <w:jc w:val="left"/>
            <w:rPr>
              <w:sz w:val="18"/>
            </w:rPr>
          </w:pPr>
          <w:r>
            <w:rPr>
              <w:sz w:val="18"/>
            </w:rPr>
            <w:t>Id: 14EEF61D-0775-47D1-97B6-9CA21AC4C709.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E4CF70" w14:textId="77777777" w:rsidR="00D070C9" w:rsidRDefault="00E70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AE65A0" w14:textId="77777777" w:rsidR="00D070C9" w:rsidRDefault="00D070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515C" w14:textId="77777777" w:rsidR="00000000" w:rsidRDefault="00E7041E">
      <w:r>
        <w:separator/>
      </w:r>
    </w:p>
  </w:footnote>
  <w:footnote w:type="continuationSeparator" w:id="0">
    <w:p w14:paraId="1A376FD6" w14:textId="77777777" w:rsidR="00000000" w:rsidRDefault="00E7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070C9"/>
    <w:rsid w:val="00E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744D"/>
  <w15:docId w15:val="{374269A8-87D2-408A-AF15-3C4ACA2C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XLIV/529/2022 z dnia 24 sierpnia 2022 r.</dc:title>
  <dc:subject>w sprawie nadania nazwy ulicy w^miejscowości Gościcino</dc:subject>
  <dc:creator>d.gessler</dc:creator>
  <cp:lastModifiedBy>Piotr Czerwiński</cp:lastModifiedBy>
  <cp:revision>2</cp:revision>
  <dcterms:created xsi:type="dcterms:W3CDTF">2022-08-30T13:27:00Z</dcterms:created>
  <dcterms:modified xsi:type="dcterms:W3CDTF">2022-08-30T12:29:00Z</dcterms:modified>
  <cp:category>Akt prawny</cp:category>
</cp:coreProperties>
</file>