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LIII/606/2023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planu pracy Komisji Rewizyjnej  Rady Gminy Wejherowo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Gminy Wejherowo, przyjętego Uchwałą Nr XLVI/553/2022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Statutu Gminy Wejherowo (Dz. Urz. Woj. Pom.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4326)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plan pracy Komisji Rewizyjnej Rady Gminy Wejherowo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określony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Komisji Rewizyjnej Rady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87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LIII/606/2023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pracy Komisji  Rewizyjnej Rady Gminy Wejherowo na rok 2023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Opracowanie planu pracy Komisji Rewizyjnej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Realizacja zadań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absolutorium: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analiza 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wykonania budżetu Gminy za rok 2022;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przygotowanie opinii dotyczącej wykonania budżetu za rok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absolutorium dla Wójta Gminy Wejherowo;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przekazanie wypracowanej opinii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uchwały Komisji Rewizyjnej do Regionalnej Izby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Gdańsku;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przedstawienie Radzie Gminy wniosku,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udzielenia absolutorium dla Wójta Gminy.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Kontrola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dowozu uczniów niepełnosprawnych do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latach 2021-2022.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Kontrola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sposobu przekształcenia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Bolszewie – kontrola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obu placówkach ( SP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SP nr 2).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Opracowanie 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Komisji Rewizyjnej za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Działania stałe wykonywane na bieżąco: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opiniowanie projektów uchwał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bieżących zadań gminy;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kontrole zlecone przez Radę Gminy Wejherowo;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wykonywanie innych zadań wynikających ze Statutu Gminy.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1B5AE76D-FEB1-419E-A4CA-04C5C68D0672.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1B5AE76D-FEB1-419E-A4CA-04C5C68D0672.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LIII/606/2023 z dnia 22 marca 2023 r.</dc:title>
  <dc:subject>w sprawie ustalenia planu pracy Komisji Rewizyjnej  Rady Gminy Wejherowo na rok 2023</dc:subject>
  <dc:creator>a.adach</dc:creator>
  <cp:lastModifiedBy>a.adach</cp:lastModifiedBy>
  <cp:revision>1</cp:revision>
  <dcterms:created xsi:type="dcterms:W3CDTF">2023-03-24T08:08:27Z</dcterms:created>
  <dcterms:modified xsi:type="dcterms:W3CDTF">2023-03-24T08:08:27Z</dcterms:modified>
  <cp:category>Akt prawny</cp:category>
</cp:coreProperties>
</file>