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NormalnyWeb"/>
        <w:rPr>
          <w:rFonts w:ascii="Arial" w:hAnsi="Arial" w:cs="Arial"/>
        </w:rPr>
      </w:pPr>
      <w:r>
        <w:rPr>
          <w:rFonts w:ascii="Arial" w:hAnsi="Arial" w:cs="Arial"/>
          <w:b/>
          <w:bCs/>
        </w:rPr>
        <w:t>Rada Gminy Wejherowo</w:t>
      </w:r>
      <w:r>
        <w:rPr>
          <w:rFonts w:ascii="Arial" w:hAnsi="Arial" w:cs="Arial"/>
        </w:rPr>
        <w:br/>
        <w:t xml:space="preserve">Radni - Sesja </w:t>
      </w:r>
    </w:p>
    <w:p w:rsidR="00000000" w:rsidRDefault="00000000">
      <w:pPr>
        <w:pStyle w:val="NormalnyWeb"/>
        <w:jc w:val="center"/>
        <w:rPr>
          <w:rFonts w:ascii="Arial" w:hAnsi="Arial" w:cs="Arial"/>
        </w:rPr>
      </w:pPr>
      <w:r>
        <w:rPr>
          <w:rFonts w:ascii="Arial" w:hAnsi="Arial" w:cs="Arial"/>
          <w:b/>
          <w:bCs/>
          <w:sz w:val="36"/>
          <w:szCs w:val="36"/>
        </w:rPr>
        <w:t xml:space="preserve">Raport z głosowań </w:t>
      </w:r>
    </w:p>
    <w:p w:rsidR="00000000" w:rsidRDefault="00000000">
      <w:pPr>
        <w:pStyle w:val="NormalnyWeb"/>
        <w:rPr>
          <w:rFonts w:ascii="Arial" w:hAnsi="Arial" w:cs="Arial"/>
        </w:rPr>
      </w:pPr>
      <w:r>
        <w:rPr>
          <w:rFonts w:ascii="Arial" w:hAnsi="Arial" w:cs="Arial"/>
        </w:rPr>
        <w:t xml:space="preserve">LIV Sesja w dniu 26 kwietnia 2023 </w:t>
      </w:r>
    </w:p>
    <w:p w:rsidR="00000000" w:rsidRDefault="00000000">
      <w:pPr>
        <w:pStyle w:val="Nagwek3"/>
        <w:rPr>
          <w:rFonts w:ascii="Arial" w:eastAsia="Times New Roman" w:hAnsi="Arial" w:cs="Arial"/>
        </w:rPr>
      </w:pPr>
      <w:r>
        <w:rPr>
          <w:rFonts w:ascii="Arial" w:eastAsia="Times New Roman" w:hAnsi="Arial" w:cs="Arial"/>
        </w:rPr>
        <w:t>Przeprowadzone głosowania</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Sprawdzenie obecności</w:t>
      </w:r>
      <w:r>
        <w:rPr>
          <w:rFonts w:ascii="Arial" w:eastAsia="Times New Roman" w:hAnsi="Arial" w:cs="Arial"/>
        </w:rPr>
        <w:t xml:space="preserve"> - czas głosowania: 26 kwietnia 2023, godz. 12:08, wyniki: OBECNY: 21, NIEOBECNY: 0</w:t>
      </w:r>
    </w:p>
    <w:p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Albecki (OBECNY), Grażyna Baran (OBECNY), Edmund Bianga (OBECNY), Stanisław Bieszk (OBECNY), Przemysław Bujak (OBECNY), Natalia Dampc (OBECNY), Tadeusz Danilczyk (OBECNY), Elżbieta Dettlaff (OBECNY), Janusz Gafka (OBECNY), Kazimierz Kendziora (OBECNY), Marek Klas (OBECNY), Wojciech Kuziel (OBECNY), Marek Miotk (OBECNY), Beata Nowicka (OBECNY), Zenon Pieper (OBECNY), Józef Pranga (OBECNY), Roman Stanisławczyk (OBECNY), Piotr Syrocki (OBECNY), Maciej Szczygieł (OBECNY), Hubert Toma (OBECNY), Artur Wensierski (OBECNY)</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Zatwierdzenie porządku obrad LIV Sesji Rady Gminy Wejherowo.</w:t>
      </w:r>
      <w:r>
        <w:rPr>
          <w:rFonts w:ascii="Arial" w:eastAsia="Times New Roman" w:hAnsi="Arial" w:cs="Arial"/>
        </w:rPr>
        <w:t xml:space="preserve"> - czas głosowania: 26 kwietnia 2023, godz. 12:09, wyniki: ZA: 21, PRZECIW: 0, WSTRZYMUJĘ SIĘ: 0, BRAK GŁOSU: 0, NIEOBECNI: 0</w:t>
      </w:r>
    </w:p>
    <w:p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Albecki (ZA), Grażyna Baran (ZA), Edmund Bianga (ZA), Stanisław Bieszk (ZA), Przemysław Bujak (ZA), Natalia Dampc (ZA), Tadeusz Danilczyk (ZA), Elżbieta Dettlaff (ZA), Janusz Gafka (ZA), Kazimierz Kendziora (ZA), Marek Klas (ZA), Wojciech Kuziel (ZA), Marek Miotk (ZA), Beata Nowicka (ZA), Zenon Pieper (ZA), Józef Pranga (ZA), Roman Stanisławczyk (ZA), Piotr Syrocki (ZA), Maciej Szczygieł (ZA), Hubert Toma (ZA), Artur Wensierski (ZA)</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protokołu z obrad LIII Sesji Rady Gminy Wejherowo.</w:t>
      </w:r>
      <w:r>
        <w:rPr>
          <w:rFonts w:ascii="Arial" w:eastAsia="Times New Roman" w:hAnsi="Arial" w:cs="Arial"/>
        </w:rPr>
        <w:t xml:space="preserve"> - czas głosowania: 26 kwietnia 2023, godz. 12:10, wyniki: ZA: 21, PRZECIW: 0, WSTRZYMUJĘ SIĘ: 0, BRAK GŁOSU: 0, NIEOBECNI: 0</w:t>
      </w:r>
    </w:p>
    <w:p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Albecki (ZA), Grażyna Baran (ZA), Edmund Bianga (ZA), Stanisław Bieszk (ZA), Przemysław Bujak (ZA), Natalia Dampc (ZA), Tadeusz Danilczyk (ZA), Elżbieta Dettlaff (ZA), Janusz Gafka (ZA), Kazimierz Kendziora (ZA), Marek Klas (ZA), Wojciech Kuziel (ZA), Marek Miotk (ZA), Beata Nowicka (ZA), Zenon Pieper (ZA), Józef Pranga (ZA), Roman Stanisławczyk (ZA), Piotr Syrocki (ZA), Maciej Szczygieł (ZA), Hubert Toma (ZA), Artur Wensierski (ZA)</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wyrażenia zgody na odpłatne nabycie, na rzecz Gminy Wejherowo udziałów w prawie własności nieruchomości stanowiącej ulicę Boczną, położonej w miejscowości Gowino – DRUK Nr 628/23.</w:t>
      </w:r>
      <w:r>
        <w:rPr>
          <w:rFonts w:ascii="Arial" w:eastAsia="Times New Roman" w:hAnsi="Arial" w:cs="Arial"/>
        </w:rPr>
        <w:t xml:space="preserve"> - czas głosowania: 26 kwietnia 2023, godz. 12:28, wyniki: ZA: 21, PRZECIW: 0, WSTRZYMUJĘ SIĘ: 0, BRAK GŁOSU: 0, NIEOBECNI: 0</w:t>
      </w:r>
    </w:p>
    <w:p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Albecki (ZA), Grażyna Baran (ZA), Edmund Bianga (ZA), Stanisław Bieszk (ZA), Przemysław Bujak (ZA), Natalia Dampc (ZA), Tadeusz Danilczyk (ZA), Elżbieta Dettlaff (ZA), Janusz Gafka (ZA), Kazimierz Kendziora (ZA), Marek Klas (ZA), Wojciech Kuziel (ZA), Marek Miotk (ZA), Beata Nowicka (ZA), Zenon Pieper (ZA), Józef Pranga (ZA), Roman Stanisławczyk (ZA), Piotr Syrocki (ZA), Maciej Szczygieł (ZA), Hubert Toma (ZA), Artur Wensierski (ZA)</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Głosowanie w sprawie </w:t>
      </w:r>
      <w:r>
        <w:rPr>
          <w:rFonts w:ascii="Arial" w:eastAsia="Times New Roman" w:hAnsi="Arial" w:cs="Arial"/>
          <w:b/>
          <w:bCs/>
        </w:rPr>
        <w:t>Podjęcie uchwały w sprawie warunków udzielania bonifikaty od ceny nieruchomości sprzedawanych w drodze bezprzetargowej, na poprawę warunków zagospodarowania nieruchomości przyległych, dla osób fizycznych – DRUK Nr 629/23.</w:t>
      </w:r>
      <w:r>
        <w:rPr>
          <w:rFonts w:ascii="Arial" w:eastAsia="Times New Roman" w:hAnsi="Arial" w:cs="Arial"/>
        </w:rPr>
        <w:t xml:space="preserve"> - czas głosowania: 26 kwietnia 2023, godz. 12:30, wyniki: ZA: 21, PRZECIW: 0, WSTRZYMUJĘ SIĘ: 0, BRAK GŁOSU: 0, NIEOBECNI: 0</w:t>
      </w:r>
    </w:p>
    <w:p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Albecki (ZA), Grażyna Baran (ZA), Edmund Bianga (ZA), Stanisław Bieszk (ZA), Przemysław Bujak (ZA), Natalia Dampc (ZA), Tadeusz Danilczyk (ZA), Elżbieta Dettlaff (ZA), Janusz Gafka (ZA), Kazimierz Kendziora (ZA), Marek Klas (ZA), Wojciech Kuziel (ZA), Marek Miotk (ZA), Beata Nowicka (ZA), Zenon Pieper (ZA), Józef Pranga (ZA), Roman Stanisławczyk (ZA), Piotr Syrocki (ZA), Maciej Szczygieł (ZA), Hubert Toma (ZA), Artur Wensierski (ZA)</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miejscowego planu zagospodarowania przestrzennego dla fragmentu miejscowości Góra w Gminie Wejherowo – DRUK Nr 630/23.</w:t>
      </w:r>
      <w:r>
        <w:rPr>
          <w:rFonts w:ascii="Arial" w:eastAsia="Times New Roman" w:hAnsi="Arial" w:cs="Arial"/>
        </w:rPr>
        <w:t xml:space="preserve"> - czas głosowania: 26 kwietnia 2023, godz. 12:36, wyniki: ZA: 21, PRZECIW: 0, WSTRZYMUJĘ SIĘ: 0, BRAK GŁOSU: 0, NIEOBECNI: 0</w:t>
      </w:r>
    </w:p>
    <w:p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Albecki (ZA), Grażyna Baran (ZA), Edmund Bianga (ZA), Stanisław Bieszk (ZA), Przemysław Bujak (ZA), Natalia Dampc (ZA), Tadeusz Danilczyk (ZA), Elżbieta Dettlaff (ZA), Janusz Gafka (ZA), Kazimierz Kendziora (ZA), Marek Klas (ZA), Wojciech Kuziel (ZA), Marek Miotk (ZA), Beata Nowicka (ZA), Zenon Pieper (ZA), Józef Pranga (ZA), Roman Stanisławczyk (ZA), Piotr Syrocki (ZA), Maciej Szczygieł (ZA), Hubert Toma (ZA), Artur Wensierski (ZA)</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nadania nazw ulicy w miejscowości Bolszewo - DRUK Nr 631/23.</w:t>
      </w:r>
      <w:r>
        <w:rPr>
          <w:rFonts w:ascii="Arial" w:eastAsia="Times New Roman" w:hAnsi="Arial" w:cs="Arial"/>
        </w:rPr>
        <w:t xml:space="preserve"> - czas głosowania: 26 kwietnia 2023, godz. 12:39, wyniki: ZA: 21, PRZECIW: 0, WSTRZYMUJĘ SIĘ: 0, BRAK GŁOSU: 0, NIEOBECNI: 0</w:t>
      </w:r>
    </w:p>
    <w:p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Albecki (ZA), Grażyna Baran (ZA), Edmund Bianga (ZA), Stanisław Bieszk (ZA), Przemysław Bujak (ZA), Natalia Dampc (ZA), Tadeusz Danilczyk (ZA), Elżbieta Dettlaff (ZA), Janusz Gafka (ZA), Kazimierz Kendziora (ZA), Marek Klas (ZA), Wojciech Kuziel (ZA), Marek Miotk (ZA), Beata Nowicka (ZA), Zenon Pieper (ZA), Józef Pranga (ZA), Roman Stanisławczyk (ZA), Piotr Syrocki (ZA), Maciej Szczygieł (ZA), Hubert Toma (ZA), Artur Wensierski (ZA)</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nadania nazw ulicy w miejscowości Zbychowo - DRUK Nr 632/23.</w:t>
      </w:r>
      <w:r>
        <w:rPr>
          <w:rFonts w:ascii="Arial" w:eastAsia="Times New Roman" w:hAnsi="Arial" w:cs="Arial"/>
        </w:rPr>
        <w:t xml:space="preserve"> - czas głosowania: 26 kwietnia 2023, godz. 12:41, wyniki: ZA: 21, PRZECIW: 0, WSTRZYMUJĘ SIĘ: 0, BRAK GŁOSU: 0, NIEOBECNI: 0</w:t>
      </w:r>
    </w:p>
    <w:p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Albecki (ZA), Grażyna Baran (ZA), Edmund Bianga (ZA), Stanisław Bieszk (ZA), Przemysław Bujak (ZA), Natalia Dampc (ZA), Tadeusz Danilczyk (ZA), Elżbieta Dettlaff (ZA), Janusz Gafka (ZA), Kazimierz Kendziora (ZA), Marek Klas (ZA), Wojciech Kuziel (ZA), Marek Miotk (ZA), Beata Nowicka (ZA), Zenon Pieper (ZA), Józef Pranga (ZA), Roman Stanisławczyk (ZA), Piotr Syrocki (ZA), Maciej Szczygieł (ZA), Hubert Toma (ZA), Artur Wensierski (ZA)</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przebiegu granicy między obrębami geodezyjnymi Bolszewo i Orle – DRUK Nr 633/23.</w:t>
      </w:r>
      <w:r>
        <w:rPr>
          <w:rFonts w:ascii="Arial" w:eastAsia="Times New Roman" w:hAnsi="Arial" w:cs="Arial"/>
        </w:rPr>
        <w:t xml:space="preserve"> - czas głosowania: 26 kwietnia 2023, godz. 12:43, wyniki: ZA: 21, PRZECIW: 0, WSTRZYMUJĘ SIĘ: 0, BRAK GŁOSU: 0, NIEOBECNI: 0</w:t>
      </w:r>
    </w:p>
    <w:p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Albecki (ZA), Grażyna Baran (ZA), Edmund Bianga (ZA), Stanisław Bieszk (ZA), Przemysław Bujak (ZA), Natalia Dampc (ZA), Tadeusz Danilczyk (ZA), Elżbieta Dettlaff (ZA), Janusz Gafka (ZA), Kazimierz Kendziora (ZA), Marek Klas (ZA), Wojciech Kuziel (ZA), Marek Miotk (ZA), Beata </w:t>
      </w:r>
      <w:r>
        <w:rPr>
          <w:rFonts w:ascii="Arial" w:hAnsi="Arial" w:cs="Arial"/>
          <w:sz w:val="18"/>
          <w:szCs w:val="18"/>
        </w:rPr>
        <w:lastRenderedPageBreak/>
        <w:t>Nowicka (ZA), Zenon Pieper (ZA), Józef Pranga (ZA), Roman Stanisławczyk (ZA), Piotr Syrocki (ZA), Maciej Szczygieł (ZA), Hubert Toma (ZA), Artur Wensierski (ZA)</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zmieniającej uchwałę w sprawie określenia przystanków komunikacyjnych w Gminie Wejherowo, których właścicielem lub zarządzającym jest Gmina Wejherowo, udostępnionych operatorom, przewoźnikom i organizatorom publicznego transportu zbiorowego i zasad korzystania z tych obiektów – DRUK Nr 634/23.</w:t>
      </w:r>
      <w:r>
        <w:rPr>
          <w:rFonts w:ascii="Arial" w:eastAsia="Times New Roman" w:hAnsi="Arial" w:cs="Arial"/>
        </w:rPr>
        <w:t xml:space="preserve"> - czas głosowania: 26 kwietnia 2023, godz. 12:44, wyniki: ZA: 21, PRZECIW: 0, WSTRZYMUJĘ SIĘ: 0, BRAK GŁOSU: 0, NIEOBECNI: 0</w:t>
      </w:r>
    </w:p>
    <w:p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Albecki (ZA), Grażyna Baran (ZA), Edmund Bianga (ZA), Stanisław Bieszk (ZA), Przemysław Bujak (ZA), Natalia Dampc (ZA), Tadeusz Danilczyk (ZA), Elżbieta Dettlaff (ZA), Janusz Gafka (ZA), Kazimierz Kendziora (ZA), Marek Klas (ZA), Wojciech Kuziel (ZA), Marek Miotk (ZA), Beata Nowicka (ZA), Zenon Pieper (ZA), Józef Pranga (ZA), Roman Stanisławczyk (ZA), Piotr Syrocki (ZA), Maciej Szczygieł (ZA), Hubert Toma (ZA), Artur Wensierski (ZA)</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rozpatrzenia petycji – DRUK Nr 635/23.</w:t>
      </w:r>
      <w:r>
        <w:rPr>
          <w:rFonts w:ascii="Arial" w:eastAsia="Times New Roman" w:hAnsi="Arial" w:cs="Arial"/>
        </w:rPr>
        <w:t xml:space="preserve"> - czas głosowania: 26 kwietnia 2023, godz. 12:46, wyniki: ZA: 19, PRZECIW: 2, WSTRZYMUJĘ SIĘ: 0, BRAK GŁOSU: 0, NIEOBECNI: 0</w:t>
      </w:r>
    </w:p>
    <w:p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Albecki (ZA), Grażyna Baran (ZA), Edmund Bianga (PRZECIW), Stanisław Bieszk (ZA), Przemysław Bujak (ZA), Natalia Dampc (ZA), Tadeusz Danilczyk (ZA), Elżbieta Dettlaff (ZA), Janusz Gafka (ZA), Kazimierz Kendziora (ZA), Marek Klas (ZA), Wojciech Kuziel (ZA), Marek Miotk (ZA), Beata Nowicka (ZA), Zenon Pieper (ZA), Józef Pranga (ZA), Roman Stanisławczyk (ZA), Piotr Syrocki (ZA), Maciej Szczygieł (ZA), Hubert Toma (PRZECIW), Artur Wensierski (ZA)</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przekazania wniosku według właściwości – DRUK Nr 636/23.</w:t>
      </w:r>
      <w:r>
        <w:rPr>
          <w:rFonts w:ascii="Arial" w:eastAsia="Times New Roman" w:hAnsi="Arial" w:cs="Arial"/>
        </w:rPr>
        <w:t xml:space="preserve"> - czas głosowania: 26 kwietnia 2023, godz. 12:55, wyniki: ZA: 21, PRZECIW: 0, WSTRZYMUJĘ SIĘ: 0, BRAK GŁOSU: 0, NIEOBECNI: 0</w:t>
      </w:r>
    </w:p>
    <w:p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Albecki (ZA), Grażyna Baran (ZA), Edmund Bianga (ZA), Stanisław Bieszk (ZA), Przemysław Bujak (ZA), Natalia Dampc (ZA), Tadeusz Danilczyk (ZA), Elżbieta Dettlaff (ZA), Janusz Gafka (ZA), Kazimierz Kendziora (ZA), Marek Klas (ZA), Wojciech Kuziel (ZA), Marek Miotk (ZA), Beata Nowicka (ZA), Zenon Pieper (ZA), Józef Pranga (ZA), Roman Stanisławczyk (ZA), Piotr Syrocki (ZA), Maciej Szczygieł (ZA), Hubert Toma (ZA), Artur Wensierski (ZA)</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zmiany budżetu Gminy na 2023 rok – DRUK Nr 637/23.</w:t>
      </w:r>
      <w:r>
        <w:rPr>
          <w:rFonts w:ascii="Arial" w:eastAsia="Times New Roman" w:hAnsi="Arial" w:cs="Arial"/>
        </w:rPr>
        <w:t xml:space="preserve"> - czas głosowania: 26 kwietnia 2023, godz. 13:01, wyniki: ZA: 20, PRZECIW: 0, WSTRZYMUJĘ SIĘ: 0, BRAK GŁOSU: 1, NIEOBECNI: 0</w:t>
      </w:r>
    </w:p>
    <w:p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Albecki (ZA), Grażyna Baran (ZA), Edmund Bianga (ZA), Stanisław Bieszk (ZA), Przemysław Bujak (BRAK GŁOSU), Natalia Dampc (ZA), Tadeusz Danilczyk (ZA), Elżbieta Dettlaff (ZA), Janusz Gafka (ZA), Kazimierz Kendziora (ZA), Marek Klas (ZA), Wojciech Kuziel (ZA), Marek Miotk (ZA), Beata Nowicka (ZA), Zenon Pieper (ZA), Józef Pranga (ZA), Roman Stanisławczyk (ZA), Piotr Syrocki (ZA), Maciej Szczygieł (ZA), Hubert Toma (ZA), Artur Wensierski (ZA)</w:t>
      </w:r>
    </w:p>
    <w:p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zmiany wieloletniej prognozy finansowej na lata 2023-2028 – DRUK Nr 638/23.</w:t>
      </w:r>
      <w:r>
        <w:rPr>
          <w:rFonts w:ascii="Arial" w:eastAsia="Times New Roman" w:hAnsi="Arial" w:cs="Arial"/>
        </w:rPr>
        <w:t xml:space="preserve"> - czas głosowania: 26 kwietnia 2023, godz. 13:02, wyniki: ZA: 20, PRZECIW: 0, WSTRZYMUJĘ SIĘ: 0, BRAK GŁOSU: 0, NIEOBECNI: 1</w:t>
      </w:r>
    </w:p>
    <w:p w:rsidR="00000000" w:rsidRDefault="00000000">
      <w:pPr>
        <w:pStyle w:val="NormalnyWeb"/>
        <w:spacing w:before="0" w:after="0"/>
        <w:ind w:left="720"/>
        <w:rPr>
          <w:rFonts w:ascii="Arial" w:hAnsi="Arial" w:cs="Arial"/>
        </w:rPr>
      </w:pPr>
      <w:r>
        <w:rPr>
          <w:rFonts w:ascii="Arial" w:hAnsi="Arial" w:cs="Arial"/>
          <w:sz w:val="18"/>
          <w:szCs w:val="18"/>
          <w:u w:val="single"/>
        </w:rPr>
        <w:lastRenderedPageBreak/>
        <w:t>Wyniki imienne:</w:t>
      </w:r>
      <w:r>
        <w:rPr>
          <w:rFonts w:ascii="Arial" w:hAnsi="Arial" w:cs="Arial"/>
          <w:sz w:val="18"/>
          <w:szCs w:val="18"/>
        </w:rPr>
        <w:t xml:space="preserve"> Marek Albecki (ZA), Grażyna Baran (ZA), Edmund Bianga (ZA), Stanisław Bieszk (ZA), Przemysław Bujak (NIEOBECNI), Natalia Dampc (ZA), Tadeusz Danilczyk (ZA), Elżbieta Dettlaff (ZA), Janusz Gafka (ZA), Kazimierz Kendziora (ZA), Marek Klas (ZA), Wojciech Kuziel (ZA), Marek Miotk (ZA), Beata Nowicka (ZA), Zenon Pieper (ZA), Józef Pranga (ZA), Roman Stanisławczyk (ZA), Piotr Syrocki (ZA), Maciej Szczygieł (ZA), Hubert Toma (ZA), Artur Wensierski (ZA)</w:t>
      </w:r>
    </w:p>
    <w:p w:rsidR="00000000" w:rsidRDefault="00000000">
      <w:pPr>
        <w:pStyle w:val="Nagwek3"/>
        <w:rPr>
          <w:rFonts w:ascii="Arial" w:eastAsia="Times New Roman" w:hAnsi="Arial" w:cs="Arial"/>
        </w:rPr>
      </w:pPr>
      <w:r>
        <w:rPr>
          <w:rFonts w:ascii="Arial" w:eastAsia="Times New Roman" w:hAnsi="Arial" w:cs="Arial"/>
        </w:rPr>
        <w:t>Uczestnictwo w głosowaniach</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Albecki Marek: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Baran Grażyna: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Bianga Edmund: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Bieszk Stanisław: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Bujak Przemysław: </w:t>
      </w:r>
      <w:r>
        <w:rPr>
          <w:rFonts w:ascii="Arial" w:eastAsia="Times New Roman" w:hAnsi="Arial" w:cs="Arial"/>
          <w:b/>
          <w:bCs/>
        </w:rPr>
        <w:t>12/14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Dampc Natalia: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Danilczyk Tadeusz: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Dettlaff Elżbieta: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Gafka Janusz: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Kendziora Kazimierz: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Klas Marek: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Kuziel Wojciech: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Miotk Marek: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Nowicka Beata: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Pieper Zenon: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Pranga Józef: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Stanisławczyk Roman: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Syrocki Piotr: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Szczygieł Maciej: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Toma Hubert: </w:t>
      </w:r>
      <w:r>
        <w:rPr>
          <w:rFonts w:ascii="Arial" w:eastAsia="Times New Roman" w:hAnsi="Arial" w:cs="Arial"/>
          <w:b/>
          <w:bCs/>
        </w:rPr>
        <w:t>14/14</w:t>
      </w:r>
    </w:p>
    <w:p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Wensierski Artur: </w:t>
      </w:r>
      <w:r>
        <w:rPr>
          <w:rFonts w:ascii="Arial" w:eastAsia="Times New Roman" w:hAnsi="Arial" w:cs="Arial"/>
          <w:b/>
          <w:bCs/>
        </w:rPr>
        <w:t>14/14</w:t>
      </w:r>
    </w:p>
    <w:p w:rsidR="00000000" w:rsidRDefault="00000000">
      <w:pPr>
        <w:pStyle w:val="NormalnyWeb"/>
        <w:rPr>
          <w:rFonts w:ascii="Arial" w:hAnsi="Arial" w:cs="Arial"/>
        </w:rPr>
      </w:pPr>
      <w:r>
        <w:rPr>
          <w:rFonts w:ascii="Arial" w:hAnsi="Arial" w:cs="Arial"/>
        </w:rPr>
        <w:br/>
        <w:t xml:space="preserve">Przygotował(a): Administrator Systemu </w:t>
      </w:r>
    </w:p>
    <w:p w:rsidR="00000000" w:rsidRDefault="00000000">
      <w:pPr>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C40A58" w:rsidRDefault="00000000">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C40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B16DF"/>
    <w:multiLevelType w:val="multilevel"/>
    <w:tmpl w:val="51A45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386E9C"/>
    <w:multiLevelType w:val="multilevel"/>
    <w:tmpl w:val="45E8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1003847">
    <w:abstractNumId w:val="1"/>
  </w:num>
  <w:num w:numId="2" w16cid:durableId="125620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86F12"/>
    <w:rsid w:val="00786F12"/>
    <w:rsid w:val="00C40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A91AE0-9436-4CF6-962B-A44CF6A8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9325</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Alicja Adach</dc:creator>
  <cp:keywords/>
  <dc:description/>
  <cp:lastModifiedBy>Alicja Adach</cp:lastModifiedBy>
  <cp:revision>2</cp:revision>
  <dcterms:created xsi:type="dcterms:W3CDTF">2023-04-28T05:59:00Z</dcterms:created>
  <dcterms:modified xsi:type="dcterms:W3CDTF">2023-04-28T05:59:00Z</dcterms:modified>
</cp:coreProperties>
</file>