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745C1A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D3787C">
        <w:rPr>
          <w:b/>
          <w:caps/>
        </w:rPr>
        <w:t>51/2023</w:t>
      </w:r>
      <w:r>
        <w:rPr>
          <w:b/>
          <w:caps/>
        </w:rPr>
        <w:br/>
        <w:t>Wójta Gminy Wejherowo</w:t>
      </w:r>
    </w:p>
    <w:p w:rsidR="00A77B3E" w:rsidRDefault="00BD570D">
      <w:pPr>
        <w:spacing w:before="280" w:after="280"/>
        <w:jc w:val="center"/>
        <w:rPr>
          <w:b/>
          <w:caps/>
        </w:rPr>
      </w:pPr>
      <w:r>
        <w:t>z dnia 09.05.</w:t>
      </w:r>
      <w:r w:rsidR="00745C1A">
        <w:t>2023 r.</w:t>
      </w:r>
    </w:p>
    <w:p w:rsidR="00A77B3E" w:rsidRDefault="00745C1A">
      <w:pPr>
        <w:keepNext/>
        <w:spacing w:after="480"/>
        <w:jc w:val="center"/>
      </w:pPr>
      <w:r>
        <w:rPr>
          <w:b/>
        </w:rPr>
        <w:t>w sprawie ogłoszenia otwartego konkursu ofert na realizację zadania publicznego Gminy Wejherowo z zakresu działalności na rzecz dzieci i młodzieży, w tym wypoczynku letniego dzieci i młodzieży w 2023 roku.</w:t>
      </w:r>
    </w:p>
    <w:p w:rsidR="00A77B3E" w:rsidRDefault="00745C1A">
      <w:pPr>
        <w:keepLines/>
        <w:spacing w:before="120" w:after="120"/>
        <w:ind w:firstLine="227"/>
      </w:pPr>
      <w:r>
        <w:t>Na podstawie art. 30 ust. 1 ustawy z dnia 8 marca 1990 r. o samorządzie gminnym (Dz.U. z 2023 r. poz. 40, 572) oraz art. 4 ust. 1 pkt 15, art. 11 ust. 1 pkt 1, art. 13 ustawy z dnia 24 kwietnia 2003 r. o działalności pożytku publicznego i o wolontariacie (Dz.U. z 2023 r. poz. 571), w związku z Uchwałą Nr XLVIII/562/2022 Rady Gminy Wejherowo z dnia 23 listopada 2022 roku w sprawie uchwalenia rocznego programu współpracy Gminy Wejherowo z organizacjami pozarządowymi oraz podmiotami, o których mowa w art. 3 ust. 3 ustawy z dnia 24 kwietnia 2003 r. o działalności pożytku publicznego i o wolontariacie na rok 2023, zarządza się, co następuje:</w:t>
      </w:r>
    </w:p>
    <w:p w:rsidR="00A77B3E" w:rsidRDefault="00745C1A">
      <w:pPr>
        <w:keepLines/>
        <w:spacing w:before="120" w:after="120"/>
        <w:ind w:firstLine="340"/>
      </w:pPr>
      <w:r>
        <w:rPr>
          <w:b/>
        </w:rPr>
        <w:t>§ 1. </w:t>
      </w:r>
      <w:r>
        <w:t>1. Ogłasza się otwarty konkurs ofert na wsparcie realizacji zadania publicznego Gminy Wejherowo               z zakresu działalności na rzecz dzieci i młodzieży, w tym wypoczynku letniego dzieci i młodzieży w 2023 roku.</w:t>
      </w:r>
    </w:p>
    <w:p w:rsidR="00A77B3E" w:rsidRDefault="00745C1A">
      <w:pPr>
        <w:keepLines/>
        <w:spacing w:before="120" w:after="120"/>
        <w:ind w:firstLine="340"/>
      </w:pPr>
      <w:r>
        <w:t>2. Rozstrzygnięcie otwartego konkursu ofert nastąpi bez zbędnej zwłoki.</w:t>
      </w:r>
    </w:p>
    <w:p w:rsidR="00A77B3E" w:rsidRDefault="00745C1A">
      <w:pPr>
        <w:keepLines/>
        <w:spacing w:before="120" w:after="120"/>
        <w:ind w:firstLine="340"/>
      </w:pPr>
      <w:r>
        <w:t>3. Ogłoszenie o otwartym konkursie ofert stanowi załącznik do niniejszego zarządzenia.</w:t>
      </w:r>
    </w:p>
    <w:p w:rsidR="00A77B3E" w:rsidRDefault="00745C1A">
      <w:pPr>
        <w:keepLines/>
        <w:spacing w:before="120" w:after="120"/>
        <w:ind w:firstLine="340"/>
      </w:pPr>
      <w:r>
        <w:rPr>
          <w:b/>
        </w:rPr>
        <w:t>§ 2. </w:t>
      </w:r>
      <w:r>
        <w:t>1. Do konkursu mogą przystąpić organizacje pozarządowe oraz podmioty, które prowadzą działalność statutową w dziedzinie objętej konkursem i zamierzają realizować zadania na rzecz mieszkańców Gminy Wejherowo.</w:t>
      </w:r>
    </w:p>
    <w:p w:rsidR="00A77B3E" w:rsidRDefault="00745C1A">
      <w:pPr>
        <w:keepLines/>
        <w:spacing w:before="120" w:after="120"/>
        <w:ind w:firstLine="340"/>
      </w:pPr>
      <w:r>
        <w:t>2. Wójt Gminy Wejherowo po zasięgnięciu opinii komisji konkursowej dokonuje w formie zarządzenia ostatecznego wyboru organizacji, które otrzymają dotację i ustala wysokość przyznanych dotacji</w:t>
      </w:r>
    </w:p>
    <w:p w:rsidR="00A77B3E" w:rsidRDefault="00745C1A">
      <w:pPr>
        <w:keepLines/>
        <w:spacing w:before="120" w:after="120"/>
        <w:ind w:firstLine="340"/>
      </w:pPr>
      <w:r>
        <w:rPr>
          <w:b/>
        </w:rPr>
        <w:t>§ 3. </w:t>
      </w:r>
      <w:r>
        <w:t>Wykonanie zarządzenia powierza się Sekretarzowi Gminy.</w:t>
      </w:r>
    </w:p>
    <w:p w:rsidR="00A77B3E" w:rsidRDefault="00745C1A">
      <w:pPr>
        <w:keepLines/>
        <w:spacing w:before="120" w:after="120"/>
        <w:ind w:firstLine="340"/>
      </w:pPr>
      <w:r>
        <w:rPr>
          <w:b/>
        </w:rPr>
        <w:t>§ 4. </w:t>
      </w:r>
      <w:r>
        <w:t>Zarządzenie podlega ogłoszeniu w Biuletynie Informacji Publicznej Urzędu Gminy Wejherowo, na stronie internetowej Urzędu Gminy Wejherowo - www.ugwejherowo.pl oraz tablicy ogłoszeń w siedzibie Urzędu Gminy Wejherowo.</w:t>
      </w:r>
    </w:p>
    <w:p w:rsidR="00A77B3E" w:rsidRDefault="00745C1A">
      <w:pPr>
        <w:keepLines/>
        <w:spacing w:before="120" w:after="120"/>
        <w:ind w:firstLine="340"/>
      </w:pPr>
      <w:r>
        <w:rPr>
          <w:b/>
        </w:rPr>
        <w:t>§ 5. </w:t>
      </w:r>
      <w:r>
        <w:t>Zarządzenie wchodzi w życie z dniem podpisania.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F72EE5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745C1A">
            <w:pPr>
              <w:jc w:val="center"/>
            </w:pPr>
            <w:r>
              <w:t xml:space="preserve">Wójt </w:t>
            </w:r>
          </w:p>
          <w:p w:rsidR="00F72EE5" w:rsidRDefault="00F72EE5">
            <w:pPr>
              <w:jc w:val="center"/>
            </w:pPr>
          </w:p>
          <w:p w:rsidR="00F72EE5" w:rsidRDefault="00745C1A">
            <w:pPr>
              <w:jc w:val="center"/>
            </w:pPr>
            <w:r>
              <w:rPr>
                <w:b/>
              </w:rPr>
              <w:t xml:space="preserve">Przemysław </w:t>
            </w:r>
            <w:proofErr w:type="spellStart"/>
            <w:r>
              <w:rPr>
                <w:b/>
              </w:rPr>
              <w:t>Kiedrowski</w:t>
            </w:r>
            <w:proofErr w:type="spellEnd"/>
          </w:p>
        </w:tc>
      </w:tr>
    </w:tbl>
    <w:p w:rsidR="00A77B3E" w:rsidRDefault="00A77B3E">
      <w:p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BD570D">
      <w:pPr>
        <w:keepNext/>
        <w:spacing w:before="120" w:after="120" w:line="360" w:lineRule="auto"/>
        <w:ind w:left="3816"/>
        <w:jc w:val="left"/>
      </w:pPr>
      <w:r>
        <w:lastRenderedPageBreak/>
        <w:t xml:space="preserve">                                                         </w:t>
      </w:r>
      <w:r w:rsidR="00745C1A">
        <w:fldChar w:fldCharType="begin"/>
      </w:r>
      <w:r w:rsidR="00745C1A">
        <w:fldChar w:fldCharType="end"/>
      </w:r>
      <w:r w:rsidR="00745C1A">
        <w:t>Załącznik do zarządzenia nr    /2023 </w:t>
      </w:r>
      <w:r w:rsidR="00745C1A">
        <w:br/>
      </w:r>
      <w:r>
        <w:t xml:space="preserve">                                                         </w:t>
      </w:r>
      <w:r w:rsidR="00745C1A">
        <w:t>Wójta Gminy Wejherowo</w:t>
      </w:r>
      <w:r>
        <w:t xml:space="preserve"> </w:t>
      </w:r>
      <w:r w:rsidR="00745C1A">
        <w:br/>
      </w:r>
      <w:r>
        <w:t xml:space="preserve">                                                          </w:t>
      </w:r>
      <w:r w:rsidR="00745C1A">
        <w:t>z dnia 09.05.2023 r. </w:t>
      </w:r>
      <w:r>
        <w:t xml:space="preserve"> </w:t>
      </w:r>
    </w:p>
    <w:p w:rsidR="00A77B3E" w:rsidRPr="00BD570D" w:rsidRDefault="00745C1A" w:rsidP="00BD570D">
      <w:pPr>
        <w:keepNext/>
        <w:spacing w:after="480"/>
        <w:jc w:val="center"/>
      </w:pPr>
      <w:r>
        <w:rPr>
          <w:b/>
        </w:rPr>
        <w:t>OGŁOSZENIE OTWARTEGO KONKURSU OFERT</w:t>
      </w:r>
      <w:r w:rsidR="00BD570D">
        <w:rPr>
          <w:b/>
        </w:rPr>
        <w:t xml:space="preserve"> DLA ORGANIZACJI POZARZĄDOWYCH</w:t>
      </w:r>
    </w:p>
    <w:p w:rsidR="00A77B3E" w:rsidRDefault="00745C1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Wójt Gminy Wejherowo ogłasza otwarty konkurs ofert na realizację zadania publicznego Gminy Wejherowo z zakresu działalności na rzecz dzieci i młodzieży, w tym wyp</w:t>
      </w:r>
      <w:r w:rsidR="00BD570D">
        <w:rPr>
          <w:color w:val="000000"/>
          <w:u w:color="000000"/>
        </w:rPr>
        <w:t>oczynku letniego dzieci i młodzieży w 2023</w:t>
      </w:r>
      <w:r>
        <w:rPr>
          <w:color w:val="000000"/>
          <w:u w:color="000000"/>
        </w:rPr>
        <w:t xml:space="preserve"> roku</w:t>
      </w:r>
    </w:p>
    <w:p w:rsidR="00A77B3E" w:rsidRDefault="00745C1A">
      <w:pPr>
        <w:keepLines/>
        <w:spacing w:before="120" w:after="120"/>
        <w:ind w:left="283" w:hanging="283"/>
        <w:rPr>
          <w:color w:val="000000"/>
          <w:u w:color="000000"/>
        </w:rPr>
      </w:pPr>
      <w:r>
        <w:rPr>
          <w:b/>
        </w:rPr>
        <w:t>A. </w:t>
      </w:r>
      <w:r>
        <w:rPr>
          <w:b/>
          <w:color w:val="000000"/>
          <w:u w:color="000000"/>
        </w:rPr>
        <w:t>Rodzaj wspieranego zadania publicznego Gminy Wejherowo i wysokość środków publicznych przeznaczonych na jego realizację w 2023 roku:</w:t>
      </w:r>
    </w:p>
    <w:p w:rsidR="00A77B3E" w:rsidRDefault="00745C1A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DZIAŁALNOŚĆ NA RZECZ DZIECI I MŁODZIEŻY, W TYM WYPOCZYNEK LETNI DZIECI I MŁODZIEŻY</w:t>
      </w:r>
    </w:p>
    <w:p w:rsidR="00A77B3E" w:rsidRDefault="00745C1A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Na realizację zadania publicznego w roku 2023  przeznacza się kwotę 26 000,00 zł </w:t>
      </w:r>
    </w:p>
    <w:p w:rsidR="00A77B3E" w:rsidRDefault="00745C1A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(słownie: dwadzieścia sześć tysięcy złotych 00/100)</w:t>
      </w:r>
    </w:p>
    <w:p w:rsidR="00A77B3E" w:rsidRDefault="00BD570D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Wysokość środków finansowych </w:t>
      </w:r>
      <w:r w:rsidR="00745C1A">
        <w:rPr>
          <w:b/>
          <w:color w:val="000000"/>
          <w:u w:color="000000"/>
        </w:rPr>
        <w:t>przeznaczonych na konkurs realizowany w:</w:t>
      </w:r>
    </w:p>
    <w:p w:rsidR="00A77B3E" w:rsidRDefault="00745C1A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b/>
          <w:color w:val="000000"/>
          <w:u w:color="000000"/>
        </w:rPr>
        <w:t xml:space="preserve"> 2022 roku - 20 000,00 zł (słownie: dwadzieścia tysięcy złotych 00/100)</w:t>
      </w:r>
    </w:p>
    <w:p w:rsidR="00A77B3E" w:rsidRDefault="00745C1A">
      <w:pPr>
        <w:keepLines/>
        <w:spacing w:before="120" w:after="120"/>
        <w:ind w:left="510" w:hanging="283"/>
        <w:rPr>
          <w:color w:val="000000"/>
          <w:u w:color="000000"/>
        </w:rPr>
      </w:pPr>
      <w:r>
        <w:rPr>
          <w:b/>
        </w:rPr>
        <w:t>B. </w:t>
      </w:r>
      <w:r>
        <w:rPr>
          <w:b/>
          <w:color w:val="000000"/>
          <w:u w:color="000000"/>
        </w:rPr>
        <w:t>Warunki konkursu:</w:t>
      </w:r>
    </w:p>
    <w:p w:rsidR="00A77B3E" w:rsidRDefault="00745C1A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Zasady przyznawania dotacji.</w:t>
      </w:r>
    </w:p>
    <w:p w:rsidR="00A77B3E" w:rsidRDefault="00745C1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otwartym konkursie ofert mogą uczestniczyć organizacje pozarządowe oraz podmioty, które prowadzą działalność statutową w dziedzinie objętej konkursem i zamierzają realizować zadanie na rzecz mieszkańców Gminy Wejherowo.</w:t>
      </w:r>
    </w:p>
    <w:p w:rsidR="00A77B3E" w:rsidRDefault="00745C1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Wysokość przyznanej dotacji może być niższa, niż wnioskowana w ofercie.</w:t>
      </w:r>
    </w:p>
    <w:p w:rsidR="00A77B3E" w:rsidRDefault="00745C1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Zlecanie zadania publicznego odbędzie się tylko w formie wsparcia jego realizacji.</w:t>
      </w:r>
    </w:p>
    <w:p w:rsidR="00A77B3E" w:rsidRDefault="00745C1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Złożenie oferty nie jest równoznaczne z zapewnieniem przyznania dotacji.</w:t>
      </w:r>
    </w:p>
    <w:p w:rsidR="00A77B3E" w:rsidRDefault="00745C1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Podmiot, któremu przyznano dotację zobowiązany jest do złożenia przed zawarciem umowy:</w:t>
      </w:r>
    </w:p>
    <w:p w:rsidR="00A77B3E" w:rsidRDefault="00745C1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aktualizację przewidywanej kalkulacji kosztów (w przypadku przyznania dotacji w wysokości niższej niż wnioskowana w ofercie, a także w przypadku przyznania środków finansowych przez inny organ administracji, gdy oferent ubiegał się o dotację na realizację tego samego zadania),</w:t>
      </w:r>
    </w:p>
    <w:p w:rsidR="00A77B3E" w:rsidRDefault="00745C1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aktualizację harmonogramu i planu działań (jeśli termin rozpoczęcia zadania publicznego jest inny niż w ofercie).</w:t>
      </w:r>
    </w:p>
    <w:p w:rsidR="00A77B3E" w:rsidRDefault="00745C1A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Środki finansowe zostaną rozdzielone pomiędzy oferentów uprawnionych, których oferty będą wyłonione w drodze konkursu.</w:t>
      </w:r>
    </w:p>
    <w:p w:rsidR="00A77B3E" w:rsidRDefault="00745C1A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Dofinansowanie nie może przekraczać </w:t>
      </w:r>
      <w:r>
        <w:rPr>
          <w:b/>
          <w:color w:val="000000"/>
          <w:u w:color="000000"/>
        </w:rPr>
        <w:t>80%</w:t>
      </w:r>
      <w:r>
        <w:rPr>
          <w:color w:val="000000"/>
          <w:u w:color="000000"/>
        </w:rPr>
        <w:t xml:space="preserve"> całkowitych kosztów zadania</w:t>
      </w:r>
    </w:p>
    <w:p w:rsidR="00A77B3E" w:rsidRDefault="00745C1A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Termin i warunki realizacji zadania.</w:t>
      </w:r>
    </w:p>
    <w:p w:rsidR="00A77B3E" w:rsidRDefault="00745C1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Zadanie musi być wykonane w roku 2023, przy czym początek wydatkowania przyznanych środków finansowych pochodzących z dotacji może nastąpić nie wcześniej niż od daty podpisania umowy, a zakończenie zadania musi nastąpić  </w:t>
      </w:r>
      <w:r>
        <w:rPr>
          <w:b/>
          <w:color w:val="000000"/>
          <w:u w:color="000000"/>
        </w:rPr>
        <w:t>do dnia 30.09.2023 roku (sobota)</w:t>
      </w:r>
      <w:r>
        <w:rPr>
          <w:color w:val="000000"/>
          <w:u w:color="000000"/>
        </w:rPr>
        <w:t>. Do rozliczenia kosztów zadania będą rozpatrywane tylko wydatki poniesione od daty podpisania umowy do końca terminu realizacji zadania.</w:t>
      </w:r>
    </w:p>
    <w:p w:rsidR="00A77B3E" w:rsidRDefault="00745C1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Zadanie musi być zrealizowane z najwyższą starannością  w zakresie opisanym w ofercie zgodnie      z zawartą umową oraz z obowiązującymi przepisami.</w:t>
      </w:r>
    </w:p>
    <w:p w:rsidR="00A77B3E" w:rsidRDefault="00745C1A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Termin i warunki składania ofert.</w:t>
      </w:r>
    </w:p>
    <w:p w:rsidR="00A77B3E" w:rsidRDefault="00745C1A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1. </w:t>
      </w:r>
      <w:r>
        <w:rPr>
          <w:color w:val="000000"/>
          <w:u w:color="000000"/>
        </w:rPr>
        <w:t xml:space="preserve">Oferty dotyczące wsparcia realizacji zadania publicznego Gminy Wejherowo w zakresie zadań objętych niniejszym konkursem należy złożyć w nieprzekraczalnym terminie </w:t>
      </w:r>
      <w:r>
        <w:rPr>
          <w:b/>
          <w:color w:val="000000"/>
          <w:u w:color="000000"/>
        </w:rPr>
        <w:t>do dnia 02.06.2023 r. (piątek)</w:t>
      </w:r>
      <w:r>
        <w:rPr>
          <w:color w:val="000000"/>
          <w:u w:color="000000"/>
        </w:rPr>
        <w:t xml:space="preserve"> w Biurze Obsługi Klienta Urzędu Gminy Wejherowo, ul. Transportowa 1, 84-200 Wejherowo do godz. 14:00 – osobiście lub za pośrednictwem poczty (decyduje data wpływu do Urzędu Gminy Wejherowo).</w:t>
      </w:r>
    </w:p>
    <w:p w:rsidR="00A77B3E" w:rsidRDefault="00745C1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Ofertę realizacji zadania publicznego należy sporządzić czytelnie i przejrzyście w formie papierowej według wzoru określonego w załączniku nr 1 do Rozporządzenia Przewodniczącego Komitetu Do Spraw Pożytku Publicznego z dnia 24 października 2018 r. w sprawie wzorów ofert i ramowych wzorów umów dotyczących realizacji zadań publicznych oraz sprawozdań z wykonania tych zadań (Dz. U. z 2018 r. poz. 2057).</w:t>
      </w:r>
    </w:p>
    <w:p w:rsidR="00A77B3E" w:rsidRDefault="00745C1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Ofertę należy złożyć w zamkniętej kopercie. Na kopercie należy umieścić:</w:t>
      </w:r>
    </w:p>
    <w:p w:rsidR="00A77B3E" w:rsidRDefault="00745C1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pełną nazwę wnioskodawcy i jego adres lub pieczątkę organizacji,</w:t>
      </w:r>
    </w:p>
    <w:p w:rsidR="00A77B3E" w:rsidRDefault="00745C1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numer i rodzaj zadania publicznego (numer I, rodzaj zadania publicznego - działalność na rzecz dzieci i młodzieży, w tym wypoczynek letni dzieci i młodzieży)</w:t>
      </w:r>
    </w:p>
    <w:p w:rsidR="00A77B3E" w:rsidRDefault="00745C1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tytuł zadania publicznego, jakiego zamierza podjąć się wnioskodawca.</w:t>
      </w:r>
    </w:p>
    <w:p w:rsidR="00A77B3E" w:rsidRDefault="00745C1A" w:rsidP="00BD570D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Oferta musi być złożona z następującymi wymaganymi załącznikami:</w:t>
      </w:r>
      <w:r>
        <w:rPr>
          <w:color w:val="000000"/>
          <w:u w:color="000000"/>
        </w:rPr>
        <w:br/>
      </w:r>
      <w:r w:rsidR="00BD570D">
        <w:rPr>
          <w:color w:val="000000"/>
          <w:u w:color="000000"/>
        </w:rPr>
        <w:t xml:space="preserve">  </w:t>
      </w:r>
      <w:r w:rsidRPr="00BD570D">
        <w:rPr>
          <w:color w:val="000000"/>
          <w:u w:color="000000"/>
        </w:rPr>
        <w:t>1)</w:t>
      </w:r>
      <w:r>
        <w:rPr>
          <w:b/>
          <w:color w:val="000000"/>
          <w:u w:color="000000"/>
        </w:rPr>
        <w:t xml:space="preserve"> kopia aktualnego odpisu z Krajowego Rejestru Sądowego, </w:t>
      </w:r>
    </w:p>
    <w:p w:rsidR="00A77B3E" w:rsidRDefault="00745C1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inny rejestr/ewidencja, zgodnie z aktualnym stanem faktycznym i prawnym                   - zaświadczenie o wpisie  Klubu Sportowego/UKS-u do ewidencji prowadzonej przez starostę, zawierające następujące informacje:</w:t>
      </w:r>
    </w:p>
    <w:p w:rsidR="00A77B3E" w:rsidRDefault="00745C1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b/>
          <w:color w:val="000000"/>
          <w:u w:color="000000"/>
        </w:rPr>
        <w:t>data wpisu i numer i numer ewidencyjny,</w:t>
      </w:r>
    </w:p>
    <w:p w:rsidR="00A77B3E" w:rsidRDefault="00745C1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b/>
          <w:color w:val="000000"/>
          <w:u w:color="000000"/>
        </w:rPr>
        <w:t>imiona i nazwiska oraz daty urodzenia członków komitetu założycielskiego,</w:t>
      </w:r>
    </w:p>
    <w:p w:rsidR="00A77B3E" w:rsidRDefault="00745C1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b/>
          <w:color w:val="000000"/>
          <w:u w:color="000000"/>
        </w:rPr>
        <w:t>nazwa, siedziba oraz adres klubu sportowego,</w:t>
      </w:r>
    </w:p>
    <w:p w:rsidR="00A77B3E" w:rsidRDefault="00745C1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b/>
          <w:color w:val="000000"/>
          <w:u w:color="000000"/>
        </w:rPr>
        <w:t>imiona, nazwiska i funkcje osób wchodzących w skład zarządu i organu kontroli wewnętrznej na kadencję,</w:t>
      </w:r>
    </w:p>
    <w:p w:rsidR="00A77B3E" w:rsidRDefault="00745C1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b/>
          <w:color w:val="000000"/>
          <w:u w:color="000000"/>
        </w:rPr>
        <w:t>informacje o statucie: data jego uchwalenia, data zmiany statutu,</w:t>
      </w:r>
    </w:p>
    <w:p w:rsidR="00A77B3E" w:rsidRDefault="00745C1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b/>
          <w:color w:val="000000"/>
          <w:u w:color="000000"/>
        </w:rPr>
        <w:t>dane osób upoważnionych do zaciągania zobowiązań majątkowych,</w:t>
      </w:r>
    </w:p>
    <w:p w:rsidR="00A77B3E" w:rsidRDefault="00745C1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b/>
          <w:color w:val="000000"/>
          <w:u w:color="000000"/>
        </w:rPr>
        <w:t>cel działania,</w:t>
      </w:r>
    </w:p>
    <w:p w:rsidR="00A77B3E" w:rsidRDefault="00745C1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h) </w:t>
      </w:r>
      <w:r>
        <w:rPr>
          <w:b/>
          <w:color w:val="000000"/>
          <w:u w:color="000000"/>
        </w:rPr>
        <w:t>teren działania,</w:t>
      </w:r>
    </w:p>
    <w:p w:rsidR="00A77B3E" w:rsidRDefault="00745C1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i) </w:t>
      </w:r>
      <w:r>
        <w:rPr>
          <w:b/>
          <w:color w:val="000000"/>
          <w:u w:color="000000"/>
        </w:rPr>
        <w:t>data wykreślenia klubu sportowego z ewidencji,</w:t>
      </w:r>
    </w:p>
    <w:p w:rsidR="00A77B3E" w:rsidRDefault="00745C1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j) </w:t>
      </w:r>
      <w:r>
        <w:rPr>
          <w:b/>
          <w:color w:val="000000"/>
          <w:u w:color="000000"/>
        </w:rPr>
        <w:t>inne uwagi.</w:t>
      </w:r>
    </w:p>
    <w:p w:rsidR="00BD570D" w:rsidRDefault="00745C1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aktualny dokument określający cel i zadania podmiotu – statut,</w:t>
      </w:r>
    </w:p>
    <w:p w:rsidR="00A77B3E" w:rsidRDefault="00745C1A">
      <w:pPr>
        <w:spacing w:before="120" w:after="120"/>
        <w:ind w:left="340" w:hanging="227"/>
        <w:rPr>
          <w:color w:val="000000"/>
          <w:u w:color="000000"/>
        </w:rPr>
      </w:pPr>
      <w:r>
        <w:rPr>
          <w:color w:val="000000"/>
          <w:u w:color="000000"/>
        </w:rPr>
        <w:t>4) w przypadku złożenia przez oferenta więcej niż jednej oferty dopuszcza się możliwość przedłożenia jednego kompletu załączników, przy czym do pozostałych ofert należy załączyć oświadczenie, do której oferty załączniki dostarczono.</w:t>
      </w:r>
    </w:p>
    <w:p w:rsidR="00A77B3E" w:rsidRDefault="00745C1A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Tryb i kryteria wyboru ofert oraz termin dokonania wyboru ofert</w:t>
      </w:r>
      <w:r>
        <w:rPr>
          <w:color w:val="000000"/>
          <w:u w:color="000000"/>
        </w:rPr>
        <w:t>.</w:t>
      </w:r>
    </w:p>
    <w:p w:rsidR="00A77B3E" w:rsidRDefault="00745C1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Rozstrzygnięcie i ogłoszenie wyników otwartego konkursu ofert nastąpi bez zbędnej zwłoki po wyborze ofert.</w:t>
      </w:r>
    </w:p>
    <w:p w:rsidR="00A77B3E" w:rsidRDefault="00745C1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Wszystkie złożone oferty będą podlegały weryfikacji, a także  ocenie formalnej oraz merytorycznej przeprowadzonej w celu przedstawienia wstępnej propozycji podziału środków finansowych. Wyboru oferty dokonuje się w oparciu o następujące kryteria:</w:t>
      </w:r>
    </w:p>
    <w:p w:rsidR="00A77B3E" w:rsidRDefault="00745C1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formalne:</w:t>
      </w:r>
    </w:p>
    <w:p w:rsidR="00A77B3E" w:rsidRDefault="00745C1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oferta została złożona w zamkniętej kopercie, na której umieszczono pełną nazwę oferenta, jego adres i tytuł zadania,</w:t>
      </w:r>
    </w:p>
    <w:p w:rsidR="00A77B3E" w:rsidRDefault="00745C1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czy oferta została złożona terminowo i w odpowiednim miejscu,</w:t>
      </w:r>
    </w:p>
    <w:p w:rsidR="00A77B3E" w:rsidRDefault="00745C1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czy oferta jest przedstawiona na formularzu wg obowiązującego wzoru,</w:t>
      </w:r>
    </w:p>
    <w:p w:rsidR="00A77B3E" w:rsidRDefault="00745C1A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czy zadanie mieści się w celach statutowych organizacji,</w:t>
      </w:r>
    </w:p>
    <w:p w:rsidR="00A77B3E" w:rsidRDefault="00745C1A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czy oferta została podpisana przez osoby upoważnione do reprezentowania podmiotu,</w:t>
      </w:r>
    </w:p>
    <w:p w:rsidR="00A77B3E" w:rsidRDefault="00745C1A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czy do oferty dołączone zostały wymagane załączniki,</w:t>
      </w:r>
    </w:p>
    <w:p w:rsidR="00A77B3E" w:rsidRDefault="00745C1A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czy formularz oferty został wypełniony w wymaganych polach.</w:t>
      </w:r>
    </w:p>
    <w:p w:rsidR="00A77B3E" w:rsidRDefault="00745C1A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merytoryczne:</w:t>
      </w:r>
    </w:p>
    <w:p w:rsidR="00A77B3E" w:rsidRDefault="00745C1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wykazana potrzeba realizacji zadania publicznego,</w:t>
      </w:r>
    </w:p>
    <w:p w:rsidR="00A77B3E" w:rsidRDefault="00745C1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adresaci zadania, w tym ich opis i liczba,</w:t>
      </w:r>
    </w:p>
    <w:p w:rsidR="00A77B3E" w:rsidRDefault="00745C1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planowane działania w zakresie realizacji zadania i ich spójność z celem,</w:t>
      </w:r>
    </w:p>
    <w:p w:rsidR="00A77B3E" w:rsidRDefault="00745C1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spójność opisu działań z harmonogramem i kosztorysem,</w:t>
      </w:r>
    </w:p>
    <w:p w:rsidR="00A77B3E" w:rsidRDefault="00745C1A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realność kosztów i poprawność ich wyliczeń,</w:t>
      </w:r>
    </w:p>
    <w:p w:rsidR="00A77B3E" w:rsidRDefault="00745C1A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udział dotacji w całkowitych kosztach zadania,</w:t>
      </w:r>
    </w:p>
    <w:p w:rsidR="00A77B3E" w:rsidRDefault="00745C1A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ocena możliwości realizacji zadania publicznego przez podmiot,</w:t>
      </w:r>
    </w:p>
    <w:p w:rsidR="00A77B3E" w:rsidRDefault="00745C1A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planowany przez podmiot udział środków własnych lub środków pochodzących z innych źródeł na realizację zadania publicznego,</w:t>
      </w:r>
    </w:p>
    <w:p w:rsidR="00A77B3E" w:rsidRDefault="00745C1A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wkład rzeczowy, osobowy, w tym świadczenie wolontariuszy i prace społeczną członków,</w:t>
      </w:r>
    </w:p>
    <w:p w:rsidR="00A77B3E" w:rsidRDefault="00745C1A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doświadczenie w realizacji podobnych zadań oraz dotychczasowa współpraca organizacji z gminą Wejherowo,</w:t>
      </w:r>
    </w:p>
    <w:p w:rsidR="00A77B3E" w:rsidRDefault="00745C1A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posiadane zasoby kadrowe i rzeczowe,</w:t>
      </w:r>
    </w:p>
    <w:p w:rsidR="00A77B3E" w:rsidRDefault="00745C1A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analiza i ocena realizacji zleconych zadań publicznych w przyp</w:t>
      </w:r>
      <w:r w:rsidR="00BD570D">
        <w:rPr>
          <w:color w:val="000000"/>
          <w:u w:color="000000"/>
        </w:rPr>
        <w:t xml:space="preserve">adku podmiotów, które </w:t>
      </w:r>
      <w:r>
        <w:rPr>
          <w:color w:val="000000"/>
          <w:u w:color="000000"/>
        </w:rPr>
        <w:t>w latach poprzednich realizowały zlecone zadania publiczne, biorąc pod uwagę rzetelność i terminowość oraz sposób rozliczenia otrzymanych na ten cel środków,</w:t>
      </w:r>
    </w:p>
    <w:p w:rsidR="00A77B3E" w:rsidRDefault="00745C1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Konkurs rozstrzyga Wójt Gminy Wejherowo, który dokonuje wyboru ofert prawidłowo złożonych, najlepiej służących realizacji zadań w ramach zadań, o których mowa w ogłoszeniu. Oferty przed ostateczną decyzją Wójta Gminy Wejherowo opiniuje komisja konkursowa powołana przez Wójta. Wyniki konkursu zostaną podane do publicznej wiadomości w formie wykazu umieszczonego w Biuletynie Informacji Publicznej, na stronie internetowej www.ugwejherowo.pl oraz na tablicy ogłoszeń Urzędu Gminy Wejherowo.</w:t>
      </w:r>
    </w:p>
    <w:p w:rsidR="00A77B3E" w:rsidRDefault="00745C1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Wójt unieważnia otwarty konkurs ofert, jeżeli nie złożono żadnej oferty lub jeżeli żadna z ofert nie spełnia wymogów zawartych w ogłoszeniu.</w:t>
      </w:r>
    </w:p>
    <w:p w:rsidR="00A77B3E" w:rsidRDefault="00745C1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Środki finansowe zostaną rozdzielone pomiędzy podmioty uprawnione, których oferty będą wyłonione w drodze konkursu. Możliwe jest dofinansowanie więcej niż jednej oferty, dofinansowanie jednej oferty lub nie dofinansowanie żadnej z ofert.</w:t>
      </w:r>
    </w:p>
    <w:p w:rsidR="00A77B3E" w:rsidRDefault="00745C1A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Od rozstrzygnięcia konkursu w sprawie wyboru ofert i udzieleniu dotacji nie stosuje się trybu odwoławczego. Każdy oferent w terminie 30 dni od dnia ogłoszenia wyników konkursu, może żądać pisemnego uzasadnienia wyboru ofert lub odrzucenia oferty.</w:t>
      </w:r>
    </w:p>
    <w:p w:rsidR="00A77B3E" w:rsidRDefault="00745C1A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przypadku, gdy suma dofinansowania zgłoszonych ofert przekracza wysokość środków przeznaczonych na wsparcie zadania Wójt zastrzega sobie możliwość proporcjonalnego zmniejszenia wielkości dofinansowania stosownie do posiadanych środków. W przypadku zaistnienia konieczności zmniejszenia kwoty dotacji w stosunku do wnioskowanej przez oferentów, nie będą oni związani złożonymi ofertami.</w:t>
      </w:r>
    </w:p>
    <w:p w:rsidR="00A77B3E" w:rsidRDefault="00745C1A" w:rsidP="00BD570D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konkursie nie będą brały udziały oferty, które:</w:t>
      </w:r>
      <w:r>
        <w:rPr>
          <w:color w:val="000000"/>
          <w:u w:color="000000"/>
        </w:rPr>
        <w:br/>
        <w:t>1) zostały złożone po terminie,</w:t>
      </w:r>
      <w:r>
        <w:rPr>
          <w:color w:val="000000"/>
          <w:u w:color="000000"/>
        </w:rPr>
        <w:br/>
        <w:t>2) zostały złożone przez oferenta nieuprawnionego do ubiegania się o dotację,</w:t>
      </w:r>
      <w:r>
        <w:rPr>
          <w:color w:val="000000"/>
          <w:u w:color="000000"/>
        </w:rPr>
        <w:br/>
        <w:t>3) są niezgodne z warunkami udziału w konkursie np. proponowane działania nie wchodzą w zakres konkursu,</w:t>
      </w:r>
    </w:p>
    <w:p w:rsidR="00A77B3E" w:rsidRDefault="00745C1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są niekompletne i nieprawidłowo wypełnione.</w:t>
      </w:r>
    </w:p>
    <w:p w:rsidR="00A77B3E" w:rsidRDefault="00745C1A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Ogólne zasady realizacji zadań.</w:t>
      </w:r>
    </w:p>
    <w:p w:rsidR="00A77B3E" w:rsidRDefault="00745C1A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1. </w:t>
      </w:r>
      <w:r>
        <w:rPr>
          <w:color w:val="000000"/>
          <w:u w:color="000000"/>
        </w:rPr>
        <w:t>Szczegółowe i ostateczne warunki realizacji, finansowania i rozliczania zadania reguluje umowa pomiędzy Wójtem Gminy Wejherowo, a podmiotem otrzymującym dotację.</w:t>
      </w:r>
    </w:p>
    <w:p w:rsidR="00A77B3E" w:rsidRDefault="00745C1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Warunkiem przekazania dotacji będzie zawarcie umowy z zachowaniem formy pisemnej według wzoru określonego w załączniku </w:t>
      </w:r>
      <w:r>
        <w:rPr>
          <w:b/>
          <w:color w:val="000000"/>
          <w:u w:color="000000"/>
        </w:rPr>
        <w:t>nr 3 do Rozporządzenia Przewodniczącego Komitetu Do Spraw Pożytku Publicznego z dnia 24 października 2018 r. w sprawie wzorów ofert i ramowych wzorów umów dotyczących realizacji zadań publicznych oraz sprawozdań z wykonania tych zadań (Dz. U. z 2018 r. poz. 2057).</w:t>
      </w:r>
    </w:p>
    <w:p w:rsidR="00A77B3E" w:rsidRDefault="00745C1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Podmiot dotowany po zakończeniu realizacji zadania publicznego zobowiązany jest do przedstawienia szczegółowego sprawozdania merytorycznego i finansowego z wykonania zadania w terminie wskazanym w umowie (30 dni). Sprawozdanie  wypełnione w sposób czytelny powinno zostać złożone według wzoru określonego w załączniku </w:t>
      </w:r>
      <w:r>
        <w:rPr>
          <w:b/>
          <w:color w:val="000000"/>
          <w:u w:color="000000"/>
        </w:rPr>
        <w:t>nr 5 do Rozporządzenia Przewodniczącego Komitetu Do Spraw Pożytku Publicznego z dnia 24 października 2018 r. w sprawie wzorów ofert i ramowych wzorów umów dotyczących realizacji zadań publicznych oraz sprawozdań z wykonania tych zadań (Dz. U. z 2018 r. poz. 2057).</w:t>
      </w:r>
    </w:p>
    <w:p w:rsidR="00A77B3E" w:rsidRDefault="00745C1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Dokonywanie przesunięć w zakresie ponoszonych wydatków w trakcie realizacji zadania:</w:t>
      </w:r>
    </w:p>
    <w:p w:rsidR="00A77B3E" w:rsidRDefault="00745C1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dopuszcza się dokonywania przesunięć pomiędzy poszczególnymi pozycjami kosztów, określonymi w kalkulacji przewidywanych kosztów w ofercie realizacji zadania, z zastrzeżeniem pkt 2-3</w:t>
      </w:r>
    </w:p>
    <w:p w:rsidR="00A77B3E" w:rsidRDefault="00745C1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wysokość innych środków finansowych, wkładu osobowego i wkładu rzeczowego oferenta może się zmienić, o ile nie zmniejszy się udział tych środków w stosunku do wydatkowanej kwoty dotacji</w:t>
      </w:r>
    </w:p>
    <w:p w:rsidR="00A77B3E" w:rsidRDefault="00745C1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procentowy udział dotacji w całkowitym koszcie zadania nie może zwiększyć się o więcej niż 10%</w:t>
      </w:r>
    </w:p>
    <w:p w:rsidR="00A77B3E" w:rsidRDefault="00745C1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Podmiot, który otrzyma dotację z budżetu Gminy Wejherowo jest zobowiązany do dostarczenia na wezwanie  przez pracownika nadzorującego merytorycznie wykonywanie zadania:</w:t>
      </w:r>
    </w:p>
    <w:p w:rsidR="00A77B3E" w:rsidRDefault="00745C1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zapłaconych dokumentów finansowo-księgowych dokumentujących pokrycie kosztów z dotacji przekazanej przez Urząd Gminy Wejherowo,</w:t>
      </w:r>
    </w:p>
    <w:p w:rsidR="00A77B3E" w:rsidRDefault="00745C1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zapłaconych dokumentów finansowo księgowych dokumentujących pokrycie kosztów ze środków własnych i innych niż przekazana dotacja przez Urząd Gminy Wejherowo,</w:t>
      </w:r>
    </w:p>
    <w:p w:rsidR="00A77B3E" w:rsidRDefault="00745C1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imiennego wykazu osób biorących udział w zadaniu publicznym,</w:t>
      </w:r>
    </w:p>
    <w:p w:rsidR="00A77B3E" w:rsidRDefault="00745C1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materiałów dokumentujących działania faktycznie podjęte przy realizacji zadania (np. listy uczestników projektu).</w:t>
      </w:r>
    </w:p>
    <w:p w:rsidR="00A77B3E" w:rsidRDefault="00745C1A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Stwierdzone uchybienia w realizacji wspieranych zadań wpływają na ogólną ocenę zleceniobiorcy przy wspieraniu i przy udzielaniu środków finansowych w kolejnych latach.</w:t>
      </w:r>
    </w:p>
    <w:p w:rsidR="00A77B3E" w:rsidRDefault="00745C1A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Nierozliczenie się w terminie lub brak dokonania zwrotu środków finansowych z poprzednich umów z danym oferentem skutkuje nie rozpatrywaniem  złożonej oferty w konkursie.</w:t>
      </w:r>
    </w:p>
    <w:p w:rsidR="00A77B3E" w:rsidRDefault="00745C1A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Warunkiem rozliczenia dotacji jest zaakceptowanie złożonego sprawozdania przez Wójta Gminy Wejherowo.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5C92" w:rsidRDefault="00085C92">
      <w:r>
        <w:separator/>
      </w:r>
    </w:p>
  </w:endnote>
  <w:endnote w:type="continuationSeparator" w:id="0">
    <w:p w:rsidR="00085C92" w:rsidRDefault="0008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72EE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72EE5" w:rsidRDefault="00745C1A">
          <w:pPr>
            <w:jc w:val="left"/>
            <w:rPr>
              <w:sz w:val="18"/>
            </w:rPr>
          </w:pPr>
          <w:r>
            <w:rPr>
              <w:sz w:val="18"/>
            </w:rPr>
            <w:t>Id: 0A9DC219-79FB-4C8E-8605-1C0FF74664FE.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72EE5" w:rsidRDefault="00745C1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D570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72EE5" w:rsidRDefault="00F72EE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72EE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72EE5" w:rsidRDefault="00745C1A">
          <w:pPr>
            <w:jc w:val="left"/>
            <w:rPr>
              <w:sz w:val="18"/>
            </w:rPr>
          </w:pPr>
          <w:r>
            <w:rPr>
              <w:sz w:val="18"/>
            </w:rPr>
            <w:t>Id: 0A9DC219-79FB-4C8E-8605-1C0FF74664FE.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72EE5" w:rsidRDefault="00745C1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D570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72EE5" w:rsidRDefault="00F72EE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5C92" w:rsidRDefault="00085C92">
      <w:r>
        <w:separator/>
      </w:r>
    </w:p>
  </w:footnote>
  <w:footnote w:type="continuationSeparator" w:id="0">
    <w:p w:rsidR="00085C92" w:rsidRDefault="00085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85C92"/>
    <w:rsid w:val="00745C1A"/>
    <w:rsid w:val="00A77B3E"/>
    <w:rsid w:val="00BD570D"/>
    <w:rsid w:val="00CA2A55"/>
    <w:rsid w:val="00D3787C"/>
    <w:rsid w:val="00F7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9EE58"/>
  <w15:docId w15:val="{4F37B359-D059-4E24-A432-7CEC53A4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1985</Words>
  <Characters>11916</Characters>
  <Application>Microsoft Office Word</Application>
  <DocSecurity>0</DocSecurity>
  <Lines>99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Wójt Gminy Wejherowo</Company>
  <LinksUpToDate>false</LinksUpToDate>
  <CharactersWithSpaces>13874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ogłoszenia otwartego konkursu ofert na realizację zadania publicznego Gminy Wejherowo z^zakresu działalności na rzecz dzieci i^młodzieży, w tym wypoczynku letniego dzieci i młodzieży w^2023^roku.</dc:subject>
  <dc:creator>Użytkownik</dc:creator>
  <cp:lastModifiedBy>Emilia Falk</cp:lastModifiedBy>
  <cp:revision>2</cp:revision>
  <dcterms:created xsi:type="dcterms:W3CDTF">2023-05-10T07:46:00Z</dcterms:created>
  <dcterms:modified xsi:type="dcterms:W3CDTF">2023-05-10T07:46:00Z</dcterms:modified>
  <cp:category>Akt prawny</cp:category>
</cp:coreProperties>
</file>